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79" w:rsidRDefault="007231E4">
      <w:pPr>
        <w:spacing w:before="71"/>
        <w:ind w:left="217" w:right="7843"/>
        <w:rPr>
          <w:rFonts w:ascii="Arial"/>
          <w:b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3837940</wp:posOffset>
            </wp:positionH>
            <wp:positionV relativeFrom="paragraph">
              <wp:posOffset>251051</wp:posOffset>
            </wp:positionV>
            <wp:extent cx="3009900" cy="5143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/>
          <w:b/>
          <w:color w:val="FF0000"/>
        </w:rPr>
        <w:t>Digital</w:t>
      </w:r>
      <w:proofErr w:type="spellEnd"/>
      <w:r>
        <w:rPr>
          <w:rFonts w:ascii="Arial"/>
          <w:b/>
          <w:color w:val="FF0000"/>
        </w:rPr>
        <w:t xml:space="preserve"> </w:t>
      </w:r>
      <w:proofErr w:type="spellStart"/>
      <w:r>
        <w:rPr>
          <w:rFonts w:ascii="Arial"/>
          <w:b/>
          <w:color w:val="FF0000"/>
        </w:rPr>
        <w:t>Multi</w:t>
      </w:r>
      <w:proofErr w:type="spellEnd"/>
      <w:r>
        <w:rPr>
          <w:rFonts w:ascii="Arial"/>
          <w:b/>
          <w:color w:val="FF0000"/>
        </w:rPr>
        <w:t xml:space="preserve"> </w:t>
      </w:r>
      <w:proofErr w:type="spellStart"/>
      <w:r>
        <w:rPr>
          <w:rFonts w:ascii="Arial"/>
          <w:b/>
          <w:color w:val="FF0000"/>
        </w:rPr>
        <w:t>Control</w:t>
      </w:r>
      <w:proofErr w:type="spellEnd"/>
      <w:r>
        <w:rPr>
          <w:rFonts w:ascii="Arial"/>
          <w:b/>
          <w:color w:val="FF0000"/>
        </w:rPr>
        <w:t xml:space="preserve"> </w:t>
      </w:r>
      <w:proofErr w:type="spellStart"/>
      <w:r>
        <w:rPr>
          <w:rFonts w:ascii="Arial"/>
          <w:b/>
          <w:color w:val="FF0000"/>
        </w:rPr>
        <w:t>Panel</w:t>
      </w:r>
      <w:proofErr w:type="spellEnd"/>
    </w:p>
    <w:p w:rsidR="00801779" w:rsidRDefault="00801779">
      <w:pPr>
        <w:pStyle w:val="a3"/>
        <w:rPr>
          <w:rFonts w:ascii="Arial"/>
          <w:b/>
          <w:sz w:val="20"/>
        </w:rPr>
      </w:pPr>
    </w:p>
    <w:p w:rsidR="00801779" w:rsidRDefault="00801779">
      <w:pPr>
        <w:pStyle w:val="a3"/>
        <w:rPr>
          <w:rFonts w:ascii="Arial"/>
          <w:b/>
          <w:sz w:val="20"/>
        </w:rPr>
      </w:pPr>
    </w:p>
    <w:p w:rsidR="00801779" w:rsidRDefault="00801779">
      <w:pPr>
        <w:pStyle w:val="a3"/>
        <w:rPr>
          <w:rFonts w:ascii="Arial"/>
          <w:b/>
          <w:sz w:val="20"/>
        </w:rPr>
      </w:pPr>
    </w:p>
    <w:p w:rsidR="00801779" w:rsidRDefault="00801779">
      <w:pPr>
        <w:pStyle w:val="a3"/>
        <w:rPr>
          <w:rFonts w:ascii="Arial"/>
          <w:b/>
          <w:sz w:val="20"/>
        </w:rPr>
      </w:pPr>
    </w:p>
    <w:p w:rsidR="00801779" w:rsidRDefault="00801779">
      <w:pPr>
        <w:pStyle w:val="a3"/>
        <w:rPr>
          <w:rFonts w:ascii="Arial"/>
          <w:b/>
          <w:sz w:val="20"/>
        </w:rPr>
      </w:pPr>
    </w:p>
    <w:p w:rsidR="00801779" w:rsidRDefault="00801779">
      <w:pPr>
        <w:pStyle w:val="a3"/>
        <w:spacing w:before="5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992"/>
      </w:tblGrid>
      <w:tr w:rsidR="00801779">
        <w:trPr>
          <w:trHeight w:val="662"/>
        </w:trPr>
        <w:tc>
          <w:tcPr>
            <w:tcW w:w="2943" w:type="dxa"/>
            <w:tcBorders>
              <w:top w:val="nil"/>
            </w:tcBorders>
            <w:shd w:val="clear" w:color="auto" w:fill="538DD3"/>
          </w:tcPr>
          <w:p w:rsidR="00801779" w:rsidRDefault="0080177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992" w:type="dxa"/>
            <w:tcBorders>
              <w:top w:val="nil"/>
            </w:tcBorders>
            <w:shd w:val="clear" w:color="auto" w:fill="538DD3"/>
          </w:tcPr>
          <w:p w:rsidR="00801779" w:rsidRDefault="0080177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801779" w:rsidRDefault="007231E4">
            <w:pPr>
              <w:pStyle w:val="TableParagraph"/>
              <w:spacing w:before="0"/>
              <w:ind w:left="1773" w:right="1772"/>
              <w:jc w:val="center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color w:val="FFFFFF"/>
                <w:sz w:val="20"/>
              </w:rPr>
              <w:t>Digital</w:t>
            </w:r>
            <w:proofErr w:type="spellEnd"/>
            <w:r>
              <w:rPr>
                <w:rFonts w:ascii="Arial"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FFFFFF"/>
                <w:sz w:val="20"/>
              </w:rPr>
              <w:t>Multi</w:t>
            </w:r>
            <w:proofErr w:type="spellEnd"/>
            <w:r>
              <w:rPr>
                <w:rFonts w:ascii="Arial"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FFFFFF"/>
                <w:sz w:val="20"/>
              </w:rPr>
              <w:t>Control</w:t>
            </w:r>
            <w:proofErr w:type="spellEnd"/>
            <w:r>
              <w:rPr>
                <w:rFonts w:ascii="Arial"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FFFFFF"/>
                <w:sz w:val="20"/>
              </w:rPr>
              <w:t>Panel</w:t>
            </w:r>
            <w:proofErr w:type="spellEnd"/>
          </w:p>
        </w:tc>
      </w:tr>
      <w:tr w:rsidR="00801779">
        <w:trPr>
          <w:trHeight w:val="338"/>
        </w:trPr>
        <w:tc>
          <w:tcPr>
            <w:tcW w:w="2943" w:type="dxa"/>
          </w:tcPr>
          <w:p w:rsidR="00801779" w:rsidRDefault="007231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Напряжение питания</w:t>
            </w:r>
          </w:p>
        </w:tc>
        <w:tc>
          <w:tcPr>
            <w:tcW w:w="6992" w:type="dxa"/>
          </w:tcPr>
          <w:p w:rsidR="00801779" w:rsidRDefault="007231E4">
            <w:pPr>
              <w:pStyle w:val="TableParagraph"/>
              <w:ind w:left="1775" w:right="1772"/>
              <w:jc w:val="center"/>
              <w:rPr>
                <w:sz w:val="20"/>
              </w:rPr>
            </w:pPr>
            <w:r>
              <w:rPr>
                <w:sz w:val="20"/>
              </w:rPr>
              <w:t>9 – 70 VDC</w:t>
            </w:r>
          </w:p>
        </w:tc>
      </w:tr>
      <w:tr w:rsidR="00801779" w:rsidRPr="007231E4">
        <w:trPr>
          <w:trHeight w:val="340"/>
        </w:trPr>
        <w:tc>
          <w:tcPr>
            <w:tcW w:w="2943" w:type="dxa"/>
          </w:tcPr>
          <w:p w:rsidR="00801779" w:rsidRDefault="007231E4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sz w:val="20"/>
              </w:rPr>
              <w:t>Потребляемый ток (реле ON / OFF)</w:t>
            </w:r>
          </w:p>
        </w:tc>
        <w:tc>
          <w:tcPr>
            <w:tcW w:w="6992" w:type="dxa"/>
          </w:tcPr>
          <w:p w:rsidR="00801779" w:rsidRPr="007231E4" w:rsidRDefault="007231E4">
            <w:pPr>
              <w:pStyle w:val="TableParagraph"/>
              <w:spacing w:before="52"/>
              <w:ind w:left="1777" w:right="1772"/>
              <w:jc w:val="center"/>
              <w:rPr>
                <w:sz w:val="20"/>
                <w:lang w:val="en-US"/>
              </w:rPr>
            </w:pPr>
            <w:r w:rsidRPr="007231E4">
              <w:rPr>
                <w:sz w:val="20"/>
                <w:lang w:val="en-US"/>
              </w:rPr>
              <w:t>(12V - &lt; 5ma / &lt; 30ma), (24V - &lt;5ma / &lt;15ma)</w:t>
            </w:r>
          </w:p>
        </w:tc>
      </w:tr>
      <w:tr w:rsidR="00801779">
        <w:trPr>
          <w:trHeight w:val="340"/>
        </w:trPr>
        <w:tc>
          <w:tcPr>
            <w:tcW w:w="2943" w:type="dxa"/>
          </w:tcPr>
          <w:p w:rsidR="00801779" w:rsidRDefault="007231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Рабочая температура</w:t>
            </w:r>
          </w:p>
        </w:tc>
        <w:tc>
          <w:tcPr>
            <w:tcW w:w="6992" w:type="dxa"/>
          </w:tcPr>
          <w:p w:rsidR="00801779" w:rsidRDefault="007231E4">
            <w:pPr>
              <w:pStyle w:val="TableParagraph"/>
              <w:ind w:left="1775" w:right="1772"/>
              <w:jc w:val="center"/>
              <w:rPr>
                <w:sz w:val="20"/>
              </w:rPr>
            </w:pPr>
            <w:r>
              <w:rPr>
                <w:sz w:val="20"/>
              </w:rPr>
              <w:t>0 – +50°C</w:t>
            </w:r>
          </w:p>
        </w:tc>
      </w:tr>
      <w:tr w:rsidR="00801779">
        <w:trPr>
          <w:trHeight w:val="341"/>
        </w:trPr>
        <w:tc>
          <w:tcPr>
            <w:tcW w:w="9935" w:type="dxa"/>
            <w:gridSpan w:val="2"/>
            <w:shd w:val="clear" w:color="auto" w:fill="538DD3"/>
          </w:tcPr>
          <w:p w:rsidR="00801779" w:rsidRDefault="007231E4">
            <w:pPr>
              <w:pStyle w:val="TableParagraph"/>
              <w:spacing w:before="53"/>
              <w:ind w:left="4620" w:right="461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Корпус</w:t>
            </w:r>
          </w:p>
        </w:tc>
      </w:tr>
      <w:tr w:rsidR="00801779">
        <w:trPr>
          <w:trHeight w:val="340"/>
        </w:trPr>
        <w:tc>
          <w:tcPr>
            <w:tcW w:w="2943" w:type="dxa"/>
          </w:tcPr>
          <w:p w:rsidR="00801779" w:rsidRDefault="007231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Материал корпуса</w:t>
            </w:r>
          </w:p>
        </w:tc>
        <w:tc>
          <w:tcPr>
            <w:tcW w:w="6992" w:type="dxa"/>
          </w:tcPr>
          <w:p w:rsidR="00801779" w:rsidRDefault="007231E4">
            <w:pPr>
              <w:pStyle w:val="TableParagraph"/>
              <w:ind w:left="1776" w:right="177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Аллюминий</w:t>
            </w:r>
            <w:proofErr w:type="spellEnd"/>
          </w:p>
        </w:tc>
      </w:tr>
      <w:tr w:rsidR="00801779">
        <w:trPr>
          <w:trHeight w:val="340"/>
        </w:trPr>
        <w:tc>
          <w:tcPr>
            <w:tcW w:w="2943" w:type="dxa"/>
          </w:tcPr>
          <w:p w:rsidR="00801779" w:rsidRDefault="007231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Размеры, </w:t>
            </w:r>
            <w:proofErr w:type="gramStart"/>
            <w:r>
              <w:rPr>
                <w:sz w:val="20"/>
              </w:rPr>
              <w:t>мм</w:t>
            </w:r>
            <w:proofErr w:type="gramEnd"/>
          </w:p>
        </w:tc>
        <w:tc>
          <w:tcPr>
            <w:tcW w:w="6992" w:type="dxa"/>
          </w:tcPr>
          <w:p w:rsidR="00801779" w:rsidRDefault="007231E4">
            <w:pPr>
              <w:pStyle w:val="TableParagraph"/>
              <w:ind w:left="1777" w:right="1770"/>
              <w:jc w:val="center"/>
              <w:rPr>
                <w:sz w:val="20"/>
              </w:rPr>
            </w:pPr>
            <w:r>
              <w:rPr>
                <w:sz w:val="20"/>
              </w:rPr>
              <w:t>65 х 120 х 55</w:t>
            </w:r>
          </w:p>
        </w:tc>
      </w:tr>
      <w:tr w:rsidR="00801779">
        <w:trPr>
          <w:trHeight w:val="337"/>
        </w:trPr>
        <w:tc>
          <w:tcPr>
            <w:tcW w:w="2943" w:type="dxa"/>
          </w:tcPr>
          <w:p w:rsidR="00801779" w:rsidRDefault="007231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Вес, </w:t>
            </w:r>
            <w:proofErr w:type="gramStart"/>
            <w:r>
              <w:rPr>
                <w:sz w:val="20"/>
              </w:rPr>
              <w:t>кг</w:t>
            </w:r>
            <w:proofErr w:type="gramEnd"/>
          </w:p>
        </w:tc>
        <w:tc>
          <w:tcPr>
            <w:tcW w:w="6992" w:type="dxa"/>
          </w:tcPr>
          <w:p w:rsidR="00801779" w:rsidRDefault="007231E4">
            <w:pPr>
              <w:pStyle w:val="TableParagraph"/>
              <w:ind w:left="1777" w:right="176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  <w:proofErr w:type="spellStart"/>
            <w:r>
              <w:rPr>
                <w:sz w:val="20"/>
              </w:rPr>
              <w:t>гр</w:t>
            </w:r>
            <w:proofErr w:type="spellEnd"/>
          </w:p>
        </w:tc>
      </w:tr>
      <w:tr w:rsidR="00801779">
        <w:trPr>
          <w:trHeight w:val="1920"/>
        </w:trPr>
        <w:tc>
          <w:tcPr>
            <w:tcW w:w="2943" w:type="dxa"/>
          </w:tcPr>
          <w:p w:rsidR="00801779" w:rsidRDefault="00801779">
            <w:pPr>
              <w:pStyle w:val="TableParagraph"/>
              <w:spacing w:before="0"/>
              <w:rPr>
                <w:rFonts w:ascii="Arial"/>
                <w:b/>
              </w:rPr>
            </w:pPr>
          </w:p>
          <w:p w:rsidR="00801779" w:rsidRDefault="00801779">
            <w:pPr>
              <w:pStyle w:val="TableParagraph"/>
              <w:spacing w:before="0"/>
              <w:rPr>
                <w:rFonts w:ascii="Arial"/>
                <w:b/>
              </w:rPr>
            </w:pPr>
          </w:p>
          <w:p w:rsidR="00801779" w:rsidRDefault="00801779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:rsidR="00801779" w:rsidRDefault="007231E4">
            <w:pPr>
              <w:pStyle w:val="TableParagraph"/>
              <w:spacing w:before="0"/>
              <w:ind w:left="962"/>
              <w:rPr>
                <w:sz w:val="20"/>
              </w:rPr>
            </w:pPr>
            <w:r>
              <w:rPr>
                <w:sz w:val="20"/>
              </w:rPr>
              <w:t>Внешний вид</w:t>
            </w:r>
          </w:p>
        </w:tc>
        <w:tc>
          <w:tcPr>
            <w:tcW w:w="6992" w:type="dxa"/>
          </w:tcPr>
          <w:p w:rsidR="00801779" w:rsidRDefault="00801779">
            <w:pPr>
              <w:pStyle w:val="TableParagraph"/>
              <w:spacing w:before="0"/>
              <w:rPr>
                <w:rFonts w:ascii="Arial"/>
                <w:b/>
                <w:sz w:val="16"/>
              </w:rPr>
            </w:pPr>
          </w:p>
          <w:p w:rsidR="00801779" w:rsidRDefault="007231E4">
            <w:pPr>
              <w:pStyle w:val="TableParagraph"/>
              <w:spacing w:before="0"/>
              <w:ind w:left="184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>
                  <wp:extent cx="1767264" cy="95964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264" cy="9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1779" w:rsidRDefault="00801779" w:rsidP="007231E4">
      <w:pPr>
        <w:pStyle w:val="a3"/>
        <w:rPr>
          <w:rFonts w:ascii="Arial"/>
          <w:b/>
          <w:sz w:val="24"/>
        </w:rPr>
      </w:pPr>
      <w:bookmarkStart w:id="0" w:name="_GoBack"/>
      <w:bookmarkEnd w:id="0"/>
    </w:p>
    <w:sectPr w:rsidR="00801779">
      <w:type w:val="continuous"/>
      <w:pgSz w:w="11910" w:h="16840"/>
      <w:pgMar w:top="70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01779"/>
    <w:rsid w:val="007231E4"/>
    <w:rsid w:val="0080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0"/>
    </w:pPr>
  </w:style>
  <w:style w:type="paragraph" w:styleId="a5">
    <w:name w:val="Balloon Text"/>
    <w:basedOn w:val="a"/>
    <w:link w:val="a6"/>
    <w:uiPriority w:val="99"/>
    <w:semiHidden/>
    <w:unhideWhenUsed/>
    <w:rsid w:val="007231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1E4"/>
    <w:rPr>
      <w:rFonts w:ascii="Tahoma" w:eastAsia="Arial Narrow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Олег Нюняев</cp:lastModifiedBy>
  <cp:revision>2</cp:revision>
  <dcterms:created xsi:type="dcterms:W3CDTF">2019-03-31T07:42:00Z</dcterms:created>
  <dcterms:modified xsi:type="dcterms:W3CDTF">2019-03-31T07:42:00Z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2019-03-31T00:00:00Z</vt:filetime>
  </property>
</Properties>
</file>