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1890" w14:textId="77777777" w:rsidR="00181F8A" w:rsidRDefault="00181F8A">
      <w:pPr>
        <w:pStyle w:val="a3"/>
        <w:rPr>
          <w:rFonts w:ascii="Times New Roman"/>
          <w:sz w:val="20"/>
        </w:rPr>
      </w:pPr>
    </w:p>
    <w:p w14:paraId="0A310BB5" w14:textId="77777777" w:rsidR="00181F8A" w:rsidRDefault="00181F8A">
      <w:pPr>
        <w:pStyle w:val="a3"/>
        <w:rPr>
          <w:rFonts w:ascii="Times New Roman"/>
          <w:sz w:val="20"/>
        </w:rPr>
      </w:pPr>
    </w:p>
    <w:p w14:paraId="169AC57F" w14:textId="77777777" w:rsidR="00181F8A" w:rsidRDefault="00181F8A">
      <w:pPr>
        <w:pStyle w:val="a3"/>
        <w:rPr>
          <w:rFonts w:ascii="Times New Roman"/>
          <w:sz w:val="20"/>
        </w:rPr>
      </w:pPr>
    </w:p>
    <w:p w14:paraId="4A974917" w14:textId="77777777" w:rsidR="00181F8A" w:rsidRPr="00C1345C" w:rsidRDefault="00C1345C" w:rsidP="00C1345C">
      <w:pPr>
        <w:pStyle w:val="a3"/>
        <w:tabs>
          <w:tab w:val="left" w:pos="7270"/>
        </w:tabs>
        <w:rPr>
          <w:rFonts w:ascii="Times New Roman"/>
          <w:sz w:val="32"/>
          <w:szCs w:val="32"/>
        </w:rPr>
      </w:pPr>
      <w:r w:rsidRPr="00C1345C">
        <w:rPr>
          <w:rFonts w:ascii="Times New Roman"/>
          <w:sz w:val="32"/>
          <w:szCs w:val="32"/>
        </w:rPr>
        <w:t>Техническое</w:t>
      </w:r>
      <w:r w:rsidRPr="00C1345C">
        <w:rPr>
          <w:rFonts w:ascii="Times New Roman"/>
          <w:sz w:val="32"/>
          <w:szCs w:val="32"/>
        </w:rPr>
        <w:t xml:space="preserve"> </w:t>
      </w:r>
      <w:r w:rsidRPr="00C1345C">
        <w:rPr>
          <w:rFonts w:ascii="Times New Roman"/>
          <w:sz w:val="32"/>
          <w:szCs w:val="32"/>
        </w:rPr>
        <w:t>описание</w:t>
      </w:r>
    </w:p>
    <w:p w14:paraId="28DBDAC9" w14:textId="77777777" w:rsidR="00181F8A" w:rsidRDefault="00181F8A">
      <w:pPr>
        <w:pStyle w:val="a3"/>
        <w:rPr>
          <w:rFonts w:ascii="Times New Roman"/>
          <w:sz w:val="20"/>
        </w:rPr>
      </w:pPr>
    </w:p>
    <w:p w14:paraId="15652C49" w14:textId="77777777" w:rsidR="00181F8A" w:rsidRDefault="00181F8A">
      <w:pPr>
        <w:pStyle w:val="a3"/>
        <w:rPr>
          <w:rFonts w:ascii="Times New Roman"/>
          <w:sz w:val="20"/>
        </w:rPr>
      </w:pPr>
    </w:p>
    <w:p w14:paraId="6560A922" w14:textId="77777777" w:rsidR="00181F8A" w:rsidRDefault="00181F8A">
      <w:pPr>
        <w:pStyle w:val="a3"/>
        <w:rPr>
          <w:rFonts w:ascii="Times New Roman"/>
          <w:sz w:val="20"/>
        </w:rPr>
      </w:pPr>
    </w:p>
    <w:p w14:paraId="48457B88" w14:textId="77777777" w:rsidR="00181F8A" w:rsidRDefault="00181F8A">
      <w:pPr>
        <w:pStyle w:val="a3"/>
        <w:rPr>
          <w:rFonts w:ascii="Times New Roman"/>
          <w:sz w:val="20"/>
        </w:rPr>
      </w:pPr>
    </w:p>
    <w:p w14:paraId="2CA0E5C0" w14:textId="77777777" w:rsidR="00181F8A" w:rsidRDefault="00181F8A">
      <w:pPr>
        <w:pStyle w:val="a3"/>
        <w:rPr>
          <w:rFonts w:ascii="Times New Roman"/>
          <w:sz w:val="20"/>
        </w:rPr>
      </w:pPr>
    </w:p>
    <w:p w14:paraId="339ACC52" w14:textId="77777777" w:rsidR="00181F8A" w:rsidRDefault="00181F8A">
      <w:pPr>
        <w:pStyle w:val="a3"/>
        <w:rPr>
          <w:rFonts w:ascii="Times New Roman"/>
          <w:sz w:val="20"/>
        </w:rPr>
      </w:pPr>
    </w:p>
    <w:p w14:paraId="549D29E6" w14:textId="77777777" w:rsidR="00181F8A" w:rsidRDefault="00181F8A">
      <w:pPr>
        <w:pStyle w:val="a3"/>
        <w:spacing w:before="9"/>
        <w:rPr>
          <w:rFonts w:ascii="Times New Roman"/>
          <w:sz w:val="15"/>
        </w:rPr>
      </w:pPr>
    </w:p>
    <w:p w14:paraId="2C5D3AAB" w14:textId="77777777" w:rsidR="00181F8A" w:rsidRDefault="00181F8A">
      <w:pPr>
        <w:rPr>
          <w:rFonts w:ascii="Times New Roman"/>
          <w:sz w:val="15"/>
        </w:rPr>
        <w:sectPr w:rsidR="00181F8A">
          <w:type w:val="continuous"/>
          <w:pgSz w:w="11910" w:h="16840"/>
          <w:pgMar w:top="0" w:right="480" w:bottom="280" w:left="380" w:header="720" w:footer="720" w:gutter="0"/>
          <w:cols w:space="720"/>
        </w:sectPr>
      </w:pPr>
    </w:p>
    <w:p w14:paraId="0FA06AFF" w14:textId="77777777" w:rsidR="00181F8A" w:rsidRDefault="000B449E">
      <w:pPr>
        <w:pStyle w:val="a3"/>
        <w:spacing w:before="10"/>
        <w:rPr>
          <w:rFonts w:ascii="Times New Roman"/>
          <w:sz w:val="8"/>
        </w:rPr>
      </w:pPr>
      <w:r>
        <w:pict w14:anchorId="47036569">
          <v:group id="_x0000_s1027" style="position:absolute;margin-left:0;margin-top:0;width:595.35pt;height:115.1pt;z-index:-15941632;mso-position-horizontal-relative:page;mso-position-vertical-relative:page" coordsize="11907,2302">
            <v:rect id="_x0000_s1032" style="position:absolute;top:-1;width:11907;height:1373" fillcolor="#f58813" stroked="f"/>
            <v:rect id="_x0000_s1031" style="position:absolute;top:1372;width:11907;height:929" fillcolor="#0081c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8631;top:557;width:2692;height:515">
              <v:imagedata r:id="rId5" o:title=""/>
            </v:shape>
            <v:shapetype id="_x0000_t202" coordsize="21600,21600" o:spt="202" path="m,l,21600r21600,l21600,xe">
              <v:stroke joinstyle="miter"/>
              <v:path gradientshapeok="t" o:connecttype="rect"/>
            </v:shapetype>
            <v:shape id="_x0000_s1029" type="#_x0000_t202" style="position:absolute;left:9100;top:1754;width:1667;height:194" filled="f" stroked="f">
              <v:textbox style="mso-next-textbox:#_x0000_s1029" inset="0,0,0,0">
                <w:txbxContent>
                  <w:p w14:paraId="7BC2FC20" w14:textId="77777777" w:rsidR="00181F8A" w:rsidRDefault="00DA29BF">
                    <w:pPr>
                      <w:spacing w:line="193" w:lineRule="exact"/>
                      <w:rPr>
                        <w:sz w:val="16"/>
                      </w:rPr>
                    </w:pPr>
                    <w:r>
                      <w:rPr>
                        <w:color w:val="FFFFFF"/>
                        <w:sz w:val="16"/>
                      </w:rPr>
                      <w:fldChar w:fldCharType="begin"/>
                    </w:r>
                    <w:r>
                      <w:rPr>
                        <w:color w:val="FFFFFF"/>
                        <w:sz w:val="16"/>
                      </w:rPr>
                      <w:instrText xml:space="preserve"> HYPERLINK "http://www.victronenergy.com/" \h </w:instrText>
                    </w:r>
                    <w:r>
                      <w:rPr>
                        <w:color w:val="FFFFFF"/>
                        <w:sz w:val="16"/>
                      </w:rPr>
                      <w:fldChar w:fldCharType="separate"/>
                    </w:r>
                    <w:r>
                      <w:rPr>
                        <w:color w:val="FFFFFF"/>
                        <w:sz w:val="16"/>
                      </w:rPr>
                      <w:t>www.victronenergy.com</w:t>
                    </w:r>
                    <w:r>
                      <w:rPr>
                        <w:color w:val="FFFFFF"/>
                        <w:sz w:val="16"/>
                      </w:rPr>
                      <w:fldChar w:fldCharType="end"/>
                    </w:r>
                  </w:p>
                </w:txbxContent>
              </v:textbox>
            </v:shape>
            <v:shape id="_x0000_s1028" type="#_x0000_t202" style="position:absolute;left:816;top:1397;width:4290;height:384" filled="f" stroked="f">
              <v:textbox style="mso-next-textbox:#_x0000_s1028" inset="0,0,0,0">
                <w:txbxContent>
                  <w:p w14:paraId="3A592136" w14:textId="77777777" w:rsidR="00181F8A" w:rsidRDefault="00DA29BF">
                    <w:pPr>
                      <w:spacing w:line="384" w:lineRule="exact"/>
                      <w:rPr>
                        <w:sz w:val="28"/>
                      </w:rPr>
                    </w:pPr>
                    <w:r>
                      <w:rPr>
                        <w:color w:val="FFFFFF"/>
                        <w:sz w:val="32"/>
                      </w:rPr>
                      <w:t xml:space="preserve">BMV-712 Smart: </w:t>
                    </w:r>
                    <w:r w:rsidR="008625FF">
                      <w:rPr>
                        <w:color w:val="FFFFFF"/>
                        <w:sz w:val="32"/>
                      </w:rPr>
                      <w:t xml:space="preserve">с </w:t>
                    </w:r>
                    <w:r>
                      <w:rPr>
                        <w:color w:val="FFFFFF"/>
                        <w:sz w:val="28"/>
                      </w:rPr>
                      <w:t>Bluetooth</w:t>
                    </w:r>
                  </w:p>
                </w:txbxContent>
              </v:textbox>
            </v:shape>
            <w10:wrap anchorx="page" anchory="page"/>
          </v:group>
        </w:pict>
      </w:r>
    </w:p>
    <w:p w14:paraId="183566F2" w14:textId="77777777" w:rsidR="00181F8A" w:rsidRDefault="00DA29BF">
      <w:pPr>
        <w:pStyle w:val="a3"/>
        <w:ind w:left="254" w:right="-44"/>
        <w:rPr>
          <w:rFonts w:ascii="Times New Roman"/>
          <w:sz w:val="20"/>
        </w:rPr>
      </w:pPr>
      <w:r>
        <w:rPr>
          <w:rFonts w:ascii="Times New Roman"/>
          <w:noProof/>
          <w:sz w:val="20"/>
          <w:lang w:eastAsia="ru-RU"/>
        </w:rPr>
        <w:drawing>
          <wp:inline distT="0" distB="0" distL="0" distR="0" wp14:anchorId="685648C8" wp14:editId="5133001D">
            <wp:extent cx="1463942" cy="149961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6" cstate="print"/>
                    <a:stretch>
                      <a:fillRect/>
                    </a:stretch>
                  </pic:blipFill>
                  <pic:spPr>
                    <a:xfrm>
                      <a:off x="0" y="0"/>
                      <a:ext cx="1463942" cy="1499616"/>
                    </a:xfrm>
                    <a:prstGeom prst="rect">
                      <a:avLst/>
                    </a:prstGeom>
                  </pic:spPr>
                </pic:pic>
              </a:graphicData>
            </a:graphic>
          </wp:inline>
        </w:drawing>
      </w:r>
    </w:p>
    <w:p w14:paraId="53BB0F21" w14:textId="77777777" w:rsidR="00181F8A" w:rsidRDefault="00DA29BF">
      <w:pPr>
        <w:pStyle w:val="a3"/>
        <w:spacing w:before="120"/>
        <w:ind w:left="911"/>
      </w:pPr>
      <w:r>
        <w:t>BMV-712 Smart</w:t>
      </w:r>
    </w:p>
    <w:p w14:paraId="4A404E30" w14:textId="77777777" w:rsidR="00181F8A" w:rsidRDefault="00181F8A">
      <w:pPr>
        <w:pStyle w:val="a3"/>
        <w:rPr>
          <w:sz w:val="20"/>
        </w:rPr>
      </w:pPr>
    </w:p>
    <w:p w14:paraId="2004622E" w14:textId="77777777" w:rsidR="00181F8A" w:rsidRDefault="00DA29BF">
      <w:pPr>
        <w:pStyle w:val="a3"/>
        <w:spacing w:before="8"/>
        <w:rPr>
          <w:sz w:val="23"/>
        </w:rPr>
      </w:pPr>
      <w:r>
        <w:rPr>
          <w:noProof/>
          <w:lang w:eastAsia="ru-RU"/>
        </w:rPr>
        <w:drawing>
          <wp:anchor distT="0" distB="0" distL="0" distR="0" simplePos="0" relativeHeight="251660288" behindDoc="0" locked="0" layoutInCell="1" allowOverlap="1" wp14:anchorId="2C98421C" wp14:editId="682D0363">
            <wp:simplePos x="0" y="0"/>
            <wp:positionH relativeFrom="page">
              <wp:posOffset>538075</wp:posOffset>
            </wp:positionH>
            <wp:positionV relativeFrom="paragraph">
              <wp:posOffset>208198</wp:posOffset>
            </wp:positionV>
            <wp:extent cx="1239840" cy="761238"/>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stretch>
                      <a:fillRect/>
                    </a:stretch>
                  </pic:blipFill>
                  <pic:spPr>
                    <a:xfrm>
                      <a:off x="0" y="0"/>
                      <a:ext cx="1239840" cy="761238"/>
                    </a:xfrm>
                    <a:prstGeom prst="rect">
                      <a:avLst/>
                    </a:prstGeom>
                  </pic:spPr>
                </pic:pic>
              </a:graphicData>
            </a:graphic>
          </wp:anchor>
        </w:drawing>
      </w:r>
    </w:p>
    <w:p w14:paraId="633730E9" w14:textId="77777777" w:rsidR="00181F8A" w:rsidRDefault="00DA29BF">
      <w:pPr>
        <w:pStyle w:val="a3"/>
        <w:spacing w:before="151"/>
        <w:ind w:left="374" w:right="200"/>
        <w:jc w:val="center"/>
      </w:pPr>
      <w:r>
        <w:rPr>
          <w:w w:val="105"/>
        </w:rPr>
        <w:t>BMV со скошенной рамкой</w:t>
      </w:r>
    </w:p>
    <w:p w14:paraId="575C4F4F" w14:textId="77777777" w:rsidR="00181F8A" w:rsidRDefault="00181F8A">
      <w:pPr>
        <w:pStyle w:val="a3"/>
        <w:rPr>
          <w:sz w:val="20"/>
        </w:rPr>
      </w:pPr>
    </w:p>
    <w:p w14:paraId="0B5B5C6C" w14:textId="77777777" w:rsidR="00181F8A" w:rsidRDefault="00DA29BF">
      <w:pPr>
        <w:pStyle w:val="a3"/>
        <w:spacing w:before="9"/>
        <w:rPr>
          <w:sz w:val="21"/>
        </w:rPr>
      </w:pPr>
      <w:r>
        <w:rPr>
          <w:noProof/>
          <w:lang w:eastAsia="ru-RU"/>
        </w:rPr>
        <w:drawing>
          <wp:anchor distT="0" distB="0" distL="0" distR="0" simplePos="0" relativeHeight="251661312" behindDoc="0" locked="0" layoutInCell="1" allowOverlap="1" wp14:anchorId="21E7D74A" wp14:editId="563B020E">
            <wp:simplePos x="0" y="0"/>
            <wp:positionH relativeFrom="page">
              <wp:posOffset>515397</wp:posOffset>
            </wp:positionH>
            <wp:positionV relativeFrom="paragraph">
              <wp:posOffset>193781</wp:posOffset>
            </wp:positionV>
            <wp:extent cx="1350112" cy="559688"/>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stretch>
                      <a:fillRect/>
                    </a:stretch>
                  </pic:blipFill>
                  <pic:spPr>
                    <a:xfrm>
                      <a:off x="0" y="0"/>
                      <a:ext cx="1350112" cy="559688"/>
                    </a:xfrm>
                    <a:prstGeom prst="rect">
                      <a:avLst/>
                    </a:prstGeom>
                  </pic:spPr>
                </pic:pic>
              </a:graphicData>
            </a:graphic>
          </wp:anchor>
        </w:drawing>
      </w:r>
    </w:p>
    <w:p w14:paraId="4AF56317" w14:textId="77777777" w:rsidR="00181F8A" w:rsidRDefault="00DA29BF">
      <w:pPr>
        <w:pStyle w:val="a3"/>
        <w:spacing w:line="185" w:lineRule="exact"/>
        <w:ind w:left="462"/>
      </w:pPr>
      <w:r>
        <w:t>BMV шунт 500 A/50 мВ</w:t>
      </w:r>
    </w:p>
    <w:p w14:paraId="42E74A9D" w14:textId="77777777" w:rsidR="00181F8A" w:rsidRDefault="00DA29BF">
      <w:pPr>
        <w:pStyle w:val="a3"/>
        <w:spacing w:line="194" w:lineRule="exact"/>
        <w:ind w:left="364" w:right="200"/>
        <w:jc w:val="center"/>
      </w:pPr>
      <w:r>
        <w:rPr>
          <w:w w:val="105"/>
        </w:rPr>
        <w:t>С быстроразъемным pcb</w:t>
      </w:r>
    </w:p>
    <w:p w14:paraId="3E263A08" w14:textId="77777777" w:rsidR="00181F8A" w:rsidRDefault="00181F8A">
      <w:pPr>
        <w:pStyle w:val="a3"/>
        <w:rPr>
          <w:sz w:val="20"/>
        </w:rPr>
      </w:pPr>
    </w:p>
    <w:p w14:paraId="5B8D2C4E" w14:textId="77777777" w:rsidR="00181F8A" w:rsidRDefault="00181F8A">
      <w:pPr>
        <w:pStyle w:val="a3"/>
        <w:rPr>
          <w:sz w:val="20"/>
        </w:rPr>
      </w:pPr>
    </w:p>
    <w:p w14:paraId="51E99FA6" w14:textId="77777777" w:rsidR="00181F8A" w:rsidRDefault="00181F8A">
      <w:pPr>
        <w:pStyle w:val="a3"/>
        <w:rPr>
          <w:sz w:val="20"/>
        </w:rPr>
      </w:pPr>
    </w:p>
    <w:p w14:paraId="0A9E920D" w14:textId="77777777" w:rsidR="00181F8A" w:rsidRDefault="00DA29BF">
      <w:pPr>
        <w:pStyle w:val="a3"/>
        <w:spacing w:before="6"/>
        <w:rPr>
          <w:sz w:val="21"/>
        </w:rPr>
      </w:pPr>
      <w:r>
        <w:rPr>
          <w:noProof/>
          <w:lang w:eastAsia="ru-RU"/>
        </w:rPr>
        <w:drawing>
          <wp:anchor distT="0" distB="0" distL="0" distR="0" simplePos="0" relativeHeight="2" behindDoc="0" locked="0" layoutInCell="1" allowOverlap="1" wp14:anchorId="30CABA90" wp14:editId="6C63FA3B">
            <wp:simplePos x="0" y="0"/>
            <wp:positionH relativeFrom="page">
              <wp:posOffset>474979</wp:posOffset>
            </wp:positionH>
            <wp:positionV relativeFrom="paragraph">
              <wp:posOffset>191647</wp:posOffset>
            </wp:positionV>
            <wp:extent cx="1263014" cy="2545080"/>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 cstate="print"/>
                    <a:stretch>
                      <a:fillRect/>
                    </a:stretch>
                  </pic:blipFill>
                  <pic:spPr>
                    <a:xfrm>
                      <a:off x="0" y="0"/>
                      <a:ext cx="1263014" cy="2545080"/>
                    </a:xfrm>
                    <a:prstGeom prst="rect">
                      <a:avLst/>
                    </a:prstGeom>
                  </pic:spPr>
                </pic:pic>
              </a:graphicData>
            </a:graphic>
          </wp:anchor>
        </w:drawing>
      </w:r>
    </w:p>
    <w:p w14:paraId="0055C209" w14:textId="77777777" w:rsidR="00181F8A" w:rsidRDefault="00181F8A">
      <w:pPr>
        <w:pStyle w:val="a3"/>
        <w:spacing w:before="10"/>
        <w:rPr>
          <w:sz w:val="22"/>
        </w:rPr>
      </w:pPr>
    </w:p>
    <w:p w14:paraId="7501876B" w14:textId="77777777" w:rsidR="00181F8A" w:rsidRDefault="00DA29BF">
      <w:pPr>
        <w:spacing w:before="1" w:line="235" w:lineRule="auto"/>
        <w:ind w:left="390" w:right="135"/>
        <w:rPr>
          <w:sz w:val="12"/>
        </w:rPr>
      </w:pPr>
      <w:r>
        <w:rPr>
          <w:sz w:val="12"/>
        </w:rPr>
        <w:t>См. информационную брошюру BMV app для дополнительных изображений</w:t>
      </w:r>
    </w:p>
    <w:p w14:paraId="56B4FDE5" w14:textId="77777777" w:rsidR="00181F8A" w:rsidRPr="008625FF" w:rsidRDefault="00DA29BF" w:rsidP="008625FF">
      <w:pPr>
        <w:pStyle w:val="a3"/>
        <w:spacing w:before="100" w:line="194" w:lineRule="exact"/>
        <w:ind w:left="254"/>
        <w:rPr>
          <w:b/>
          <w:sz w:val="20"/>
          <w:szCs w:val="20"/>
        </w:rPr>
      </w:pPr>
      <w:r>
        <w:br w:type="column"/>
      </w:r>
      <w:r w:rsidRPr="008625FF">
        <w:rPr>
          <w:b/>
          <w:color w:val="0081C5"/>
          <w:w w:val="105"/>
          <w:sz w:val="20"/>
          <w:szCs w:val="20"/>
        </w:rPr>
        <w:t>Bluetooth в</w:t>
      </w:r>
      <w:r w:rsidR="008625FF" w:rsidRPr="008625FF">
        <w:rPr>
          <w:b/>
          <w:color w:val="0081C5"/>
          <w:w w:val="105"/>
          <w:sz w:val="20"/>
          <w:szCs w:val="20"/>
        </w:rPr>
        <w:t>строенный</w:t>
      </w:r>
    </w:p>
    <w:p w14:paraId="787D2350" w14:textId="1E57961B" w:rsidR="00181F8A" w:rsidRPr="008625FF" w:rsidRDefault="00DA29BF" w:rsidP="008625FF">
      <w:pPr>
        <w:pStyle w:val="a3"/>
        <w:spacing w:line="237" w:lineRule="auto"/>
        <w:ind w:left="254" w:right="1283"/>
        <w:rPr>
          <w:sz w:val="20"/>
          <w:szCs w:val="20"/>
        </w:rPr>
      </w:pPr>
      <w:r w:rsidRPr="008625FF">
        <w:rPr>
          <w:w w:val="105"/>
          <w:sz w:val="20"/>
          <w:szCs w:val="20"/>
        </w:rPr>
        <w:t>Bluetooth,</w:t>
      </w:r>
      <w:r w:rsidRPr="008625FF">
        <w:rPr>
          <w:spacing w:val="-20"/>
          <w:w w:val="105"/>
          <w:sz w:val="20"/>
          <w:szCs w:val="20"/>
        </w:rPr>
        <w:t xml:space="preserve"> </w:t>
      </w:r>
      <w:r w:rsidR="00306AA2" w:rsidRPr="008625FF">
        <w:rPr>
          <w:spacing w:val="-20"/>
          <w:w w:val="105"/>
          <w:sz w:val="20"/>
          <w:szCs w:val="20"/>
        </w:rPr>
        <w:t>стандарт IEEE 802.15, работает в полосе радиочастот 2400 - 2483,5</w:t>
      </w:r>
      <w:r w:rsidR="000B449E">
        <w:rPr>
          <w:spacing w:val="-20"/>
          <w:w w:val="105"/>
          <w:sz w:val="20"/>
          <w:szCs w:val="20"/>
        </w:rPr>
        <w:t xml:space="preserve"> </w:t>
      </w:r>
      <w:r w:rsidR="00306AA2" w:rsidRPr="008625FF">
        <w:rPr>
          <w:spacing w:val="-20"/>
          <w:w w:val="105"/>
          <w:sz w:val="20"/>
          <w:szCs w:val="20"/>
        </w:rPr>
        <w:t>МГц, выход</w:t>
      </w:r>
      <w:r w:rsidR="00150FB0">
        <w:rPr>
          <w:spacing w:val="-20"/>
          <w:w w:val="105"/>
          <w:sz w:val="20"/>
          <w:szCs w:val="20"/>
        </w:rPr>
        <w:t>н</w:t>
      </w:r>
      <w:r w:rsidR="00306AA2" w:rsidRPr="008625FF">
        <w:rPr>
          <w:spacing w:val="-20"/>
          <w:w w:val="105"/>
          <w:sz w:val="20"/>
          <w:szCs w:val="20"/>
        </w:rPr>
        <w:t>ая   мощность передатчика 40 мВт</w:t>
      </w:r>
      <w:r w:rsidRPr="008625FF">
        <w:rPr>
          <w:w w:val="105"/>
          <w:sz w:val="20"/>
          <w:szCs w:val="20"/>
        </w:rPr>
        <w:t>.</w:t>
      </w:r>
      <w:r w:rsidRPr="008625FF">
        <w:rPr>
          <w:spacing w:val="-20"/>
          <w:w w:val="105"/>
          <w:sz w:val="20"/>
          <w:szCs w:val="20"/>
        </w:rPr>
        <w:t xml:space="preserve"> </w:t>
      </w:r>
      <w:r w:rsidRPr="008625FF">
        <w:rPr>
          <w:w w:val="105"/>
          <w:sz w:val="20"/>
          <w:szCs w:val="20"/>
        </w:rPr>
        <w:t>Благодаря</w:t>
      </w:r>
      <w:r w:rsidRPr="008625FF">
        <w:rPr>
          <w:spacing w:val="-21"/>
          <w:w w:val="105"/>
          <w:sz w:val="20"/>
          <w:szCs w:val="20"/>
        </w:rPr>
        <w:t xml:space="preserve"> </w:t>
      </w:r>
      <w:r w:rsidRPr="008625FF">
        <w:rPr>
          <w:w w:val="105"/>
          <w:sz w:val="20"/>
          <w:szCs w:val="20"/>
        </w:rPr>
        <w:t>использованию Bluetooth,</w:t>
      </w:r>
      <w:r w:rsidRPr="008625FF">
        <w:rPr>
          <w:spacing w:val="-20"/>
          <w:w w:val="105"/>
          <w:sz w:val="20"/>
          <w:szCs w:val="20"/>
        </w:rPr>
        <w:t xml:space="preserve"> </w:t>
      </w:r>
      <w:r w:rsidRPr="008625FF">
        <w:rPr>
          <w:w w:val="105"/>
          <w:sz w:val="20"/>
          <w:szCs w:val="20"/>
        </w:rPr>
        <w:t>беспроводная</w:t>
      </w:r>
      <w:r w:rsidRPr="008625FF">
        <w:rPr>
          <w:spacing w:val="-22"/>
          <w:w w:val="105"/>
          <w:sz w:val="20"/>
          <w:szCs w:val="20"/>
        </w:rPr>
        <w:t xml:space="preserve"> </w:t>
      </w:r>
      <w:r w:rsidRPr="008625FF">
        <w:rPr>
          <w:w w:val="105"/>
          <w:sz w:val="20"/>
          <w:szCs w:val="20"/>
        </w:rPr>
        <w:t>связь</w:t>
      </w:r>
      <w:r w:rsidRPr="008625FF">
        <w:rPr>
          <w:spacing w:val="-21"/>
          <w:w w:val="105"/>
          <w:sz w:val="20"/>
          <w:szCs w:val="20"/>
        </w:rPr>
        <w:t xml:space="preserve"> </w:t>
      </w:r>
      <w:r w:rsidRPr="008625FF">
        <w:rPr>
          <w:w w:val="105"/>
          <w:sz w:val="20"/>
          <w:szCs w:val="20"/>
        </w:rPr>
        <w:t>между</w:t>
      </w:r>
      <w:r w:rsidRPr="008625FF">
        <w:rPr>
          <w:spacing w:val="-20"/>
          <w:w w:val="105"/>
          <w:sz w:val="20"/>
          <w:szCs w:val="20"/>
        </w:rPr>
        <w:t xml:space="preserve"> </w:t>
      </w:r>
      <w:r w:rsidRPr="008625FF">
        <w:rPr>
          <w:w w:val="105"/>
          <w:sz w:val="20"/>
          <w:szCs w:val="20"/>
        </w:rPr>
        <w:t>продуктами упростит</w:t>
      </w:r>
      <w:r w:rsidRPr="008625FF">
        <w:rPr>
          <w:spacing w:val="-7"/>
          <w:w w:val="105"/>
          <w:sz w:val="20"/>
          <w:szCs w:val="20"/>
        </w:rPr>
        <w:t xml:space="preserve"> </w:t>
      </w:r>
      <w:r w:rsidRPr="008625FF">
        <w:rPr>
          <w:w w:val="105"/>
          <w:sz w:val="20"/>
          <w:szCs w:val="20"/>
        </w:rPr>
        <w:t>установку</w:t>
      </w:r>
      <w:r w:rsidRPr="008625FF">
        <w:rPr>
          <w:spacing w:val="-5"/>
          <w:w w:val="105"/>
          <w:sz w:val="20"/>
          <w:szCs w:val="20"/>
        </w:rPr>
        <w:t xml:space="preserve"> </w:t>
      </w:r>
      <w:r w:rsidRPr="008625FF">
        <w:rPr>
          <w:w w:val="105"/>
          <w:sz w:val="20"/>
          <w:szCs w:val="20"/>
        </w:rPr>
        <w:t>системы</w:t>
      </w:r>
      <w:r w:rsidRPr="008625FF">
        <w:rPr>
          <w:spacing w:val="-5"/>
          <w:w w:val="105"/>
          <w:sz w:val="20"/>
          <w:szCs w:val="20"/>
        </w:rPr>
        <w:t xml:space="preserve"> </w:t>
      </w:r>
      <w:r w:rsidRPr="008625FF">
        <w:rPr>
          <w:w w:val="105"/>
          <w:sz w:val="20"/>
          <w:szCs w:val="20"/>
        </w:rPr>
        <w:t>и</w:t>
      </w:r>
      <w:r w:rsidRPr="008625FF">
        <w:rPr>
          <w:spacing w:val="-6"/>
          <w:w w:val="105"/>
          <w:sz w:val="20"/>
          <w:szCs w:val="20"/>
        </w:rPr>
        <w:t xml:space="preserve"> </w:t>
      </w:r>
      <w:r w:rsidRPr="008625FF">
        <w:rPr>
          <w:w w:val="105"/>
          <w:sz w:val="20"/>
          <w:szCs w:val="20"/>
        </w:rPr>
        <w:t>повысит</w:t>
      </w:r>
      <w:r w:rsidRPr="008625FF">
        <w:rPr>
          <w:spacing w:val="-7"/>
          <w:w w:val="105"/>
          <w:sz w:val="20"/>
          <w:szCs w:val="20"/>
        </w:rPr>
        <w:t xml:space="preserve"> </w:t>
      </w:r>
      <w:r w:rsidRPr="008625FF">
        <w:rPr>
          <w:w w:val="105"/>
          <w:sz w:val="20"/>
          <w:szCs w:val="20"/>
        </w:rPr>
        <w:t>ее</w:t>
      </w:r>
      <w:r w:rsidRPr="008625FF">
        <w:rPr>
          <w:spacing w:val="-5"/>
          <w:w w:val="105"/>
          <w:sz w:val="20"/>
          <w:szCs w:val="20"/>
        </w:rPr>
        <w:t xml:space="preserve"> </w:t>
      </w:r>
      <w:r w:rsidRPr="008625FF">
        <w:rPr>
          <w:w w:val="105"/>
          <w:sz w:val="20"/>
          <w:szCs w:val="20"/>
        </w:rPr>
        <w:t>производительность.</w:t>
      </w:r>
    </w:p>
    <w:p w14:paraId="73C0AE31" w14:textId="77777777" w:rsidR="00181F8A" w:rsidRPr="008625FF" w:rsidRDefault="00181F8A" w:rsidP="008625FF">
      <w:pPr>
        <w:pStyle w:val="a3"/>
        <w:spacing w:before="6"/>
        <w:rPr>
          <w:sz w:val="20"/>
          <w:szCs w:val="20"/>
        </w:rPr>
      </w:pPr>
    </w:p>
    <w:p w14:paraId="41E79100" w14:textId="77777777" w:rsidR="00181F8A" w:rsidRPr="008625FF" w:rsidRDefault="00DA29BF" w:rsidP="008625FF">
      <w:pPr>
        <w:pStyle w:val="a3"/>
        <w:spacing w:line="194" w:lineRule="exact"/>
        <w:ind w:left="254"/>
        <w:rPr>
          <w:b/>
          <w:sz w:val="20"/>
          <w:szCs w:val="20"/>
        </w:rPr>
      </w:pPr>
      <w:r w:rsidRPr="008625FF">
        <w:rPr>
          <w:b/>
          <w:color w:val="0081C5"/>
          <w:w w:val="105"/>
          <w:sz w:val="20"/>
          <w:szCs w:val="20"/>
        </w:rPr>
        <w:t>Скачать приложение Victron Bluetooth</w:t>
      </w:r>
    </w:p>
    <w:p w14:paraId="6BB288EF" w14:textId="77777777" w:rsidR="00181F8A" w:rsidRPr="008625FF" w:rsidRDefault="00DA29BF" w:rsidP="008625FF">
      <w:pPr>
        <w:pStyle w:val="a3"/>
        <w:spacing w:line="192" w:lineRule="exact"/>
        <w:ind w:left="254"/>
        <w:rPr>
          <w:sz w:val="20"/>
          <w:szCs w:val="20"/>
        </w:rPr>
      </w:pPr>
      <w:r w:rsidRPr="008625FF">
        <w:rPr>
          <w:w w:val="105"/>
          <w:sz w:val="20"/>
          <w:szCs w:val="20"/>
        </w:rPr>
        <w:t>Используйте смартфон или другое Bluetooth-совместимое устройство для</w:t>
      </w:r>
    </w:p>
    <w:p w14:paraId="3B3C3428" w14:textId="77777777" w:rsidR="00181F8A" w:rsidRPr="008625FF" w:rsidRDefault="00DA29BF" w:rsidP="008625FF">
      <w:pPr>
        <w:pStyle w:val="a4"/>
        <w:numPr>
          <w:ilvl w:val="0"/>
          <w:numId w:val="3"/>
        </w:numPr>
        <w:tabs>
          <w:tab w:val="left" w:pos="974"/>
          <w:tab w:val="left" w:pos="975"/>
        </w:tabs>
        <w:rPr>
          <w:sz w:val="20"/>
          <w:szCs w:val="20"/>
        </w:rPr>
      </w:pPr>
      <w:r w:rsidRPr="008625FF">
        <w:rPr>
          <w:w w:val="105"/>
          <w:sz w:val="20"/>
          <w:szCs w:val="20"/>
        </w:rPr>
        <w:t>настройки</w:t>
      </w:r>
      <w:r w:rsidRPr="008625FF">
        <w:rPr>
          <w:spacing w:val="-6"/>
          <w:w w:val="105"/>
          <w:sz w:val="20"/>
          <w:szCs w:val="20"/>
        </w:rPr>
        <w:t xml:space="preserve"> </w:t>
      </w:r>
      <w:r w:rsidRPr="008625FF">
        <w:rPr>
          <w:w w:val="105"/>
          <w:sz w:val="20"/>
          <w:szCs w:val="20"/>
        </w:rPr>
        <w:t>параметров,</w:t>
      </w:r>
    </w:p>
    <w:p w14:paraId="0FA9BBC6" w14:textId="77777777" w:rsidR="00181F8A" w:rsidRPr="008625FF" w:rsidRDefault="00DA29BF" w:rsidP="008625FF">
      <w:pPr>
        <w:pStyle w:val="a4"/>
        <w:numPr>
          <w:ilvl w:val="0"/>
          <w:numId w:val="3"/>
        </w:numPr>
        <w:tabs>
          <w:tab w:val="left" w:pos="974"/>
          <w:tab w:val="left" w:pos="975"/>
        </w:tabs>
        <w:rPr>
          <w:sz w:val="20"/>
          <w:szCs w:val="20"/>
        </w:rPr>
      </w:pPr>
      <w:r w:rsidRPr="008625FF">
        <w:rPr>
          <w:sz w:val="20"/>
          <w:szCs w:val="20"/>
        </w:rPr>
        <w:t>контроля всех важных данных на одном</w:t>
      </w:r>
      <w:r w:rsidRPr="008625FF">
        <w:rPr>
          <w:spacing w:val="-26"/>
          <w:sz w:val="20"/>
          <w:szCs w:val="20"/>
        </w:rPr>
        <w:t xml:space="preserve"> </w:t>
      </w:r>
      <w:r w:rsidRPr="008625FF">
        <w:rPr>
          <w:sz w:val="20"/>
          <w:szCs w:val="20"/>
        </w:rPr>
        <w:t>экране,</w:t>
      </w:r>
    </w:p>
    <w:p w14:paraId="7D955B37" w14:textId="77777777" w:rsidR="00181F8A" w:rsidRPr="008625FF" w:rsidRDefault="00DA29BF" w:rsidP="008625FF">
      <w:pPr>
        <w:pStyle w:val="a4"/>
        <w:numPr>
          <w:ilvl w:val="0"/>
          <w:numId w:val="3"/>
        </w:numPr>
        <w:tabs>
          <w:tab w:val="left" w:pos="974"/>
          <w:tab w:val="left" w:pos="975"/>
        </w:tabs>
        <w:rPr>
          <w:sz w:val="20"/>
          <w:szCs w:val="20"/>
        </w:rPr>
      </w:pPr>
      <w:r w:rsidRPr="008625FF">
        <w:rPr>
          <w:w w:val="105"/>
          <w:sz w:val="20"/>
          <w:szCs w:val="20"/>
        </w:rPr>
        <w:t>просмотра исторических данных</w:t>
      </w:r>
    </w:p>
    <w:p w14:paraId="65D94756" w14:textId="77777777" w:rsidR="00181F8A" w:rsidRPr="008625FF" w:rsidRDefault="00DA29BF" w:rsidP="008625FF">
      <w:pPr>
        <w:pStyle w:val="a4"/>
        <w:numPr>
          <w:ilvl w:val="0"/>
          <w:numId w:val="3"/>
        </w:numPr>
        <w:tabs>
          <w:tab w:val="left" w:pos="974"/>
          <w:tab w:val="left" w:pos="975"/>
        </w:tabs>
        <w:spacing w:line="194" w:lineRule="exact"/>
        <w:rPr>
          <w:sz w:val="20"/>
          <w:szCs w:val="20"/>
        </w:rPr>
      </w:pPr>
      <w:r w:rsidRPr="008625FF">
        <w:rPr>
          <w:w w:val="105"/>
          <w:sz w:val="20"/>
          <w:szCs w:val="20"/>
        </w:rPr>
        <w:t>обновлять</w:t>
      </w:r>
      <w:r w:rsidRPr="008625FF">
        <w:rPr>
          <w:spacing w:val="-9"/>
          <w:w w:val="105"/>
          <w:sz w:val="20"/>
          <w:szCs w:val="20"/>
        </w:rPr>
        <w:t xml:space="preserve"> </w:t>
      </w:r>
      <w:r w:rsidRPr="008625FF">
        <w:rPr>
          <w:w w:val="105"/>
          <w:sz w:val="20"/>
          <w:szCs w:val="20"/>
        </w:rPr>
        <w:t>программное</w:t>
      </w:r>
      <w:r w:rsidRPr="008625FF">
        <w:rPr>
          <w:spacing w:val="-9"/>
          <w:w w:val="105"/>
          <w:sz w:val="20"/>
          <w:szCs w:val="20"/>
        </w:rPr>
        <w:t xml:space="preserve"> </w:t>
      </w:r>
      <w:r w:rsidRPr="008625FF">
        <w:rPr>
          <w:w w:val="105"/>
          <w:sz w:val="20"/>
          <w:szCs w:val="20"/>
        </w:rPr>
        <w:t>обеспечение,</w:t>
      </w:r>
      <w:r w:rsidRPr="008625FF">
        <w:rPr>
          <w:spacing w:val="-8"/>
          <w:w w:val="105"/>
          <w:sz w:val="20"/>
          <w:szCs w:val="20"/>
        </w:rPr>
        <w:t xml:space="preserve"> </w:t>
      </w:r>
      <w:r w:rsidRPr="008625FF">
        <w:rPr>
          <w:w w:val="105"/>
          <w:sz w:val="20"/>
          <w:szCs w:val="20"/>
        </w:rPr>
        <w:t>когда</w:t>
      </w:r>
      <w:r w:rsidRPr="008625FF">
        <w:rPr>
          <w:spacing w:val="-9"/>
          <w:w w:val="105"/>
          <w:sz w:val="20"/>
          <w:szCs w:val="20"/>
        </w:rPr>
        <w:t xml:space="preserve"> </w:t>
      </w:r>
      <w:r w:rsidRPr="008625FF">
        <w:rPr>
          <w:w w:val="105"/>
          <w:sz w:val="20"/>
          <w:szCs w:val="20"/>
        </w:rPr>
        <w:t>новые</w:t>
      </w:r>
      <w:r w:rsidRPr="008625FF">
        <w:rPr>
          <w:spacing w:val="-9"/>
          <w:w w:val="105"/>
          <w:sz w:val="20"/>
          <w:szCs w:val="20"/>
        </w:rPr>
        <w:t xml:space="preserve"> </w:t>
      </w:r>
      <w:r w:rsidRPr="008625FF">
        <w:rPr>
          <w:w w:val="105"/>
          <w:sz w:val="20"/>
          <w:szCs w:val="20"/>
        </w:rPr>
        <w:t>функции</w:t>
      </w:r>
      <w:r w:rsidRPr="008625FF">
        <w:rPr>
          <w:spacing w:val="-8"/>
          <w:w w:val="105"/>
          <w:sz w:val="20"/>
          <w:szCs w:val="20"/>
        </w:rPr>
        <w:t xml:space="preserve"> </w:t>
      </w:r>
      <w:r w:rsidRPr="008625FF">
        <w:rPr>
          <w:w w:val="105"/>
          <w:sz w:val="20"/>
          <w:szCs w:val="20"/>
        </w:rPr>
        <w:t>становятся</w:t>
      </w:r>
      <w:r w:rsidRPr="008625FF">
        <w:rPr>
          <w:spacing w:val="-9"/>
          <w:w w:val="105"/>
          <w:sz w:val="20"/>
          <w:szCs w:val="20"/>
        </w:rPr>
        <w:t xml:space="preserve"> </w:t>
      </w:r>
      <w:r w:rsidRPr="008625FF">
        <w:rPr>
          <w:w w:val="105"/>
          <w:sz w:val="20"/>
          <w:szCs w:val="20"/>
        </w:rPr>
        <w:t>доступными.</w:t>
      </w:r>
    </w:p>
    <w:p w14:paraId="5B929FE8" w14:textId="77777777" w:rsidR="00181F8A" w:rsidRPr="008625FF" w:rsidRDefault="00181F8A" w:rsidP="008625FF">
      <w:pPr>
        <w:pStyle w:val="a3"/>
        <w:spacing w:before="8"/>
        <w:rPr>
          <w:sz w:val="20"/>
          <w:szCs w:val="20"/>
        </w:rPr>
      </w:pPr>
    </w:p>
    <w:p w14:paraId="230D762D" w14:textId="77777777" w:rsidR="00181F8A" w:rsidRPr="008625FF" w:rsidRDefault="00DA29BF" w:rsidP="008625FF">
      <w:pPr>
        <w:pStyle w:val="a3"/>
        <w:spacing w:line="194" w:lineRule="exact"/>
        <w:ind w:left="254"/>
        <w:rPr>
          <w:b/>
          <w:sz w:val="20"/>
          <w:szCs w:val="20"/>
        </w:rPr>
      </w:pPr>
      <w:r w:rsidRPr="008625FF">
        <w:rPr>
          <w:b/>
          <w:color w:val="0081C5"/>
          <w:w w:val="105"/>
          <w:sz w:val="20"/>
          <w:szCs w:val="20"/>
        </w:rPr>
        <w:t>Легко установить</w:t>
      </w:r>
    </w:p>
    <w:p w14:paraId="567B6F98" w14:textId="77777777" w:rsidR="00181F8A" w:rsidRPr="008625FF" w:rsidRDefault="00DA29BF" w:rsidP="008625FF">
      <w:pPr>
        <w:pStyle w:val="a3"/>
        <w:spacing w:before="1" w:line="235" w:lineRule="auto"/>
        <w:ind w:left="254" w:right="864"/>
        <w:rPr>
          <w:sz w:val="20"/>
          <w:szCs w:val="20"/>
        </w:rPr>
      </w:pPr>
      <w:r w:rsidRPr="008625FF">
        <w:rPr>
          <w:w w:val="105"/>
          <w:sz w:val="20"/>
          <w:szCs w:val="20"/>
        </w:rPr>
        <w:t>Все электрические соединения находятся на быстросъемной плате на токовом шунте. Шунт подключается</w:t>
      </w:r>
      <w:r w:rsidRPr="008625FF">
        <w:rPr>
          <w:spacing w:val="-21"/>
          <w:w w:val="105"/>
          <w:sz w:val="20"/>
          <w:szCs w:val="20"/>
        </w:rPr>
        <w:t xml:space="preserve"> </w:t>
      </w:r>
      <w:r w:rsidRPr="008625FF">
        <w:rPr>
          <w:w w:val="105"/>
          <w:sz w:val="20"/>
          <w:szCs w:val="20"/>
        </w:rPr>
        <w:t>к</w:t>
      </w:r>
      <w:r w:rsidRPr="008625FF">
        <w:rPr>
          <w:spacing w:val="-21"/>
          <w:w w:val="105"/>
          <w:sz w:val="20"/>
          <w:szCs w:val="20"/>
        </w:rPr>
        <w:t xml:space="preserve"> </w:t>
      </w:r>
      <w:r w:rsidRPr="008625FF">
        <w:rPr>
          <w:w w:val="105"/>
          <w:sz w:val="20"/>
          <w:szCs w:val="20"/>
        </w:rPr>
        <w:t>монитору</w:t>
      </w:r>
      <w:r w:rsidRPr="008625FF">
        <w:rPr>
          <w:spacing w:val="-20"/>
          <w:w w:val="105"/>
          <w:sz w:val="20"/>
          <w:szCs w:val="20"/>
        </w:rPr>
        <w:t xml:space="preserve"> </w:t>
      </w:r>
      <w:r w:rsidRPr="008625FF">
        <w:rPr>
          <w:w w:val="105"/>
          <w:sz w:val="20"/>
          <w:szCs w:val="20"/>
        </w:rPr>
        <w:t>с</w:t>
      </w:r>
      <w:r w:rsidRPr="008625FF">
        <w:rPr>
          <w:spacing w:val="-20"/>
          <w:w w:val="105"/>
          <w:sz w:val="20"/>
          <w:szCs w:val="20"/>
        </w:rPr>
        <w:t xml:space="preserve"> </w:t>
      </w:r>
      <w:r w:rsidRPr="008625FF">
        <w:rPr>
          <w:w w:val="105"/>
          <w:sz w:val="20"/>
          <w:szCs w:val="20"/>
        </w:rPr>
        <w:t>помощью</w:t>
      </w:r>
      <w:r w:rsidRPr="008625FF">
        <w:rPr>
          <w:spacing w:val="-21"/>
          <w:w w:val="105"/>
          <w:sz w:val="20"/>
          <w:szCs w:val="20"/>
        </w:rPr>
        <w:t xml:space="preserve"> </w:t>
      </w:r>
      <w:r w:rsidRPr="008625FF">
        <w:rPr>
          <w:w w:val="105"/>
          <w:sz w:val="20"/>
          <w:szCs w:val="20"/>
        </w:rPr>
        <w:t>стандартного</w:t>
      </w:r>
      <w:r w:rsidRPr="008625FF">
        <w:rPr>
          <w:spacing w:val="-20"/>
          <w:w w:val="105"/>
          <w:sz w:val="20"/>
          <w:szCs w:val="20"/>
        </w:rPr>
        <w:t xml:space="preserve"> </w:t>
      </w:r>
      <w:r w:rsidRPr="008625FF">
        <w:rPr>
          <w:w w:val="105"/>
          <w:sz w:val="20"/>
          <w:szCs w:val="20"/>
        </w:rPr>
        <w:t>телефонного</w:t>
      </w:r>
      <w:r w:rsidRPr="008625FF">
        <w:rPr>
          <w:spacing w:val="-21"/>
          <w:w w:val="105"/>
          <w:sz w:val="20"/>
          <w:szCs w:val="20"/>
        </w:rPr>
        <w:t xml:space="preserve"> </w:t>
      </w:r>
      <w:r w:rsidRPr="008625FF">
        <w:rPr>
          <w:w w:val="105"/>
          <w:sz w:val="20"/>
          <w:szCs w:val="20"/>
        </w:rPr>
        <w:t>кабеля</w:t>
      </w:r>
      <w:r w:rsidRPr="008625FF">
        <w:rPr>
          <w:spacing w:val="-20"/>
          <w:w w:val="105"/>
          <w:sz w:val="20"/>
          <w:szCs w:val="20"/>
        </w:rPr>
        <w:t xml:space="preserve"> </w:t>
      </w:r>
      <w:r w:rsidRPr="008625FF">
        <w:rPr>
          <w:w w:val="105"/>
          <w:sz w:val="20"/>
          <w:szCs w:val="20"/>
        </w:rPr>
        <w:t>RJ12.</w:t>
      </w:r>
      <w:r w:rsidRPr="008625FF">
        <w:rPr>
          <w:spacing w:val="-21"/>
          <w:w w:val="105"/>
          <w:sz w:val="20"/>
          <w:szCs w:val="20"/>
        </w:rPr>
        <w:t xml:space="preserve"> </w:t>
      </w:r>
      <w:r w:rsidRPr="008625FF">
        <w:rPr>
          <w:w w:val="105"/>
          <w:sz w:val="20"/>
          <w:szCs w:val="20"/>
        </w:rPr>
        <w:t>В</w:t>
      </w:r>
      <w:r w:rsidRPr="008625FF">
        <w:rPr>
          <w:spacing w:val="-21"/>
          <w:w w:val="105"/>
          <w:sz w:val="20"/>
          <w:szCs w:val="20"/>
        </w:rPr>
        <w:t xml:space="preserve"> </w:t>
      </w:r>
      <w:r w:rsidRPr="008625FF">
        <w:rPr>
          <w:w w:val="105"/>
          <w:sz w:val="20"/>
          <w:szCs w:val="20"/>
        </w:rPr>
        <w:t>комплекте:</w:t>
      </w:r>
      <w:r w:rsidRPr="008625FF">
        <w:rPr>
          <w:spacing w:val="-20"/>
          <w:w w:val="105"/>
          <w:sz w:val="20"/>
          <w:szCs w:val="20"/>
        </w:rPr>
        <w:t xml:space="preserve"> </w:t>
      </w:r>
      <w:r w:rsidRPr="008625FF">
        <w:rPr>
          <w:w w:val="105"/>
          <w:sz w:val="20"/>
          <w:szCs w:val="20"/>
        </w:rPr>
        <w:t>Кабель</w:t>
      </w:r>
      <w:r w:rsidRPr="008625FF">
        <w:rPr>
          <w:spacing w:val="-21"/>
          <w:w w:val="105"/>
          <w:sz w:val="20"/>
          <w:szCs w:val="20"/>
        </w:rPr>
        <w:t xml:space="preserve"> </w:t>
      </w:r>
      <w:r w:rsidRPr="008625FF">
        <w:rPr>
          <w:w w:val="105"/>
          <w:sz w:val="20"/>
          <w:szCs w:val="20"/>
        </w:rPr>
        <w:t>RJ</w:t>
      </w:r>
      <w:r w:rsidRPr="008625FF">
        <w:rPr>
          <w:spacing w:val="-20"/>
          <w:w w:val="105"/>
          <w:sz w:val="20"/>
          <w:szCs w:val="20"/>
        </w:rPr>
        <w:t xml:space="preserve"> </w:t>
      </w:r>
      <w:r w:rsidRPr="008625FF">
        <w:rPr>
          <w:w w:val="105"/>
          <w:sz w:val="20"/>
          <w:szCs w:val="20"/>
        </w:rPr>
        <w:t>12 (10</w:t>
      </w:r>
      <w:r w:rsidRPr="008625FF">
        <w:rPr>
          <w:spacing w:val="-9"/>
          <w:w w:val="105"/>
          <w:sz w:val="20"/>
          <w:szCs w:val="20"/>
        </w:rPr>
        <w:t xml:space="preserve"> </w:t>
      </w:r>
      <w:r w:rsidRPr="008625FF">
        <w:rPr>
          <w:w w:val="105"/>
          <w:sz w:val="20"/>
          <w:szCs w:val="20"/>
        </w:rPr>
        <w:t>м)</w:t>
      </w:r>
      <w:r w:rsidRPr="008625FF">
        <w:rPr>
          <w:spacing w:val="-9"/>
          <w:w w:val="105"/>
          <w:sz w:val="20"/>
          <w:szCs w:val="20"/>
        </w:rPr>
        <w:t xml:space="preserve"> </w:t>
      </w:r>
      <w:r w:rsidRPr="008625FF">
        <w:rPr>
          <w:w w:val="105"/>
          <w:sz w:val="20"/>
          <w:szCs w:val="20"/>
        </w:rPr>
        <w:t>и</w:t>
      </w:r>
      <w:r w:rsidRPr="008625FF">
        <w:rPr>
          <w:spacing w:val="-8"/>
          <w:w w:val="105"/>
          <w:sz w:val="20"/>
          <w:szCs w:val="20"/>
        </w:rPr>
        <w:t xml:space="preserve"> </w:t>
      </w:r>
      <w:r w:rsidRPr="008625FF">
        <w:rPr>
          <w:w w:val="105"/>
          <w:sz w:val="20"/>
          <w:szCs w:val="20"/>
        </w:rPr>
        <w:t>кабель</w:t>
      </w:r>
      <w:r w:rsidRPr="008625FF">
        <w:rPr>
          <w:spacing w:val="-9"/>
          <w:w w:val="105"/>
          <w:sz w:val="20"/>
          <w:szCs w:val="20"/>
        </w:rPr>
        <w:t xml:space="preserve"> </w:t>
      </w:r>
      <w:r w:rsidRPr="008625FF">
        <w:rPr>
          <w:w w:val="105"/>
          <w:sz w:val="20"/>
          <w:szCs w:val="20"/>
        </w:rPr>
        <w:t>батареи</w:t>
      </w:r>
      <w:r w:rsidRPr="008625FF">
        <w:rPr>
          <w:spacing w:val="-8"/>
          <w:w w:val="105"/>
          <w:sz w:val="20"/>
          <w:szCs w:val="20"/>
        </w:rPr>
        <w:t xml:space="preserve"> </w:t>
      </w:r>
      <w:r w:rsidRPr="008625FF">
        <w:rPr>
          <w:w w:val="105"/>
          <w:sz w:val="20"/>
          <w:szCs w:val="20"/>
        </w:rPr>
        <w:t>с</w:t>
      </w:r>
      <w:r w:rsidRPr="008625FF">
        <w:rPr>
          <w:spacing w:val="-8"/>
          <w:w w:val="105"/>
          <w:sz w:val="20"/>
          <w:szCs w:val="20"/>
        </w:rPr>
        <w:t xml:space="preserve"> </w:t>
      </w:r>
      <w:r w:rsidRPr="008625FF">
        <w:rPr>
          <w:w w:val="105"/>
          <w:sz w:val="20"/>
          <w:szCs w:val="20"/>
        </w:rPr>
        <w:t>предохранителем</w:t>
      </w:r>
      <w:r w:rsidRPr="008625FF">
        <w:rPr>
          <w:spacing w:val="-8"/>
          <w:w w:val="105"/>
          <w:sz w:val="20"/>
          <w:szCs w:val="20"/>
        </w:rPr>
        <w:t xml:space="preserve"> </w:t>
      </w:r>
      <w:r w:rsidRPr="008625FF">
        <w:rPr>
          <w:w w:val="105"/>
          <w:sz w:val="20"/>
          <w:szCs w:val="20"/>
        </w:rPr>
        <w:t>(2</w:t>
      </w:r>
      <w:r w:rsidRPr="008625FF">
        <w:rPr>
          <w:spacing w:val="-9"/>
          <w:w w:val="105"/>
          <w:sz w:val="20"/>
          <w:szCs w:val="20"/>
        </w:rPr>
        <w:t xml:space="preserve"> </w:t>
      </w:r>
      <w:r w:rsidRPr="008625FF">
        <w:rPr>
          <w:w w:val="105"/>
          <w:sz w:val="20"/>
          <w:szCs w:val="20"/>
        </w:rPr>
        <w:t>м);</w:t>
      </w:r>
      <w:r w:rsidRPr="008625FF">
        <w:rPr>
          <w:spacing w:val="-10"/>
          <w:w w:val="105"/>
          <w:sz w:val="20"/>
          <w:szCs w:val="20"/>
        </w:rPr>
        <w:t xml:space="preserve"> </w:t>
      </w:r>
      <w:r w:rsidRPr="008625FF">
        <w:rPr>
          <w:w w:val="105"/>
          <w:sz w:val="20"/>
          <w:szCs w:val="20"/>
        </w:rPr>
        <w:t>другие</w:t>
      </w:r>
      <w:r w:rsidRPr="008625FF">
        <w:rPr>
          <w:spacing w:val="-7"/>
          <w:w w:val="105"/>
          <w:sz w:val="20"/>
          <w:szCs w:val="20"/>
        </w:rPr>
        <w:t xml:space="preserve"> </w:t>
      </w:r>
      <w:r w:rsidRPr="008625FF">
        <w:rPr>
          <w:w w:val="105"/>
          <w:sz w:val="20"/>
          <w:szCs w:val="20"/>
        </w:rPr>
        <w:t>компоненты</w:t>
      </w:r>
      <w:r w:rsidRPr="008625FF">
        <w:rPr>
          <w:spacing w:val="-7"/>
          <w:w w:val="105"/>
          <w:sz w:val="20"/>
          <w:szCs w:val="20"/>
        </w:rPr>
        <w:t xml:space="preserve"> </w:t>
      </w:r>
      <w:r w:rsidRPr="008625FF">
        <w:rPr>
          <w:w w:val="105"/>
          <w:sz w:val="20"/>
          <w:szCs w:val="20"/>
        </w:rPr>
        <w:t>не</w:t>
      </w:r>
      <w:r w:rsidRPr="008625FF">
        <w:rPr>
          <w:spacing w:val="-9"/>
          <w:w w:val="105"/>
          <w:sz w:val="20"/>
          <w:szCs w:val="20"/>
        </w:rPr>
        <w:t xml:space="preserve"> </w:t>
      </w:r>
      <w:r w:rsidRPr="008625FF">
        <w:rPr>
          <w:w w:val="105"/>
          <w:sz w:val="20"/>
          <w:szCs w:val="20"/>
        </w:rPr>
        <w:t>нужны.</w:t>
      </w:r>
    </w:p>
    <w:p w14:paraId="5874EC7D" w14:textId="77777777" w:rsidR="00181F8A" w:rsidRPr="008625FF" w:rsidRDefault="00DA29BF" w:rsidP="008625FF">
      <w:pPr>
        <w:pStyle w:val="a3"/>
        <w:spacing w:before="98" w:line="235" w:lineRule="auto"/>
        <w:ind w:left="254" w:right="864"/>
        <w:rPr>
          <w:sz w:val="20"/>
          <w:szCs w:val="20"/>
        </w:rPr>
      </w:pPr>
      <w:r w:rsidRPr="008625FF">
        <w:rPr>
          <w:w w:val="105"/>
          <w:sz w:val="20"/>
          <w:szCs w:val="20"/>
        </w:rPr>
        <w:t>Также</w:t>
      </w:r>
      <w:r w:rsidRPr="008625FF">
        <w:rPr>
          <w:spacing w:val="-22"/>
          <w:w w:val="105"/>
          <w:sz w:val="20"/>
          <w:szCs w:val="20"/>
        </w:rPr>
        <w:t xml:space="preserve"> </w:t>
      </w:r>
      <w:r w:rsidRPr="008625FF">
        <w:rPr>
          <w:w w:val="105"/>
          <w:sz w:val="20"/>
          <w:szCs w:val="20"/>
        </w:rPr>
        <w:t>прилагаются</w:t>
      </w:r>
      <w:r w:rsidRPr="008625FF">
        <w:rPr>
          <w:spacing w:val="-23"/>
          <w:w w:val="105"/>
          <w:sz w:val="20"/>
          <w:szCs w:val="20"/>
        </w:rPr>
        <w:t xml:space="preserve"> </w:t>
      </w:r>
      <w:r w:rsidRPr="008625FF">
        <w:rPr>
          <w:w w:val="105"/>
          <w:sz w:val="20"/>
          <w:szCs w:val="20"/>
        </w:rPr>
        <w:t>отдельная</w:t>
      </w:r>
      <w:r w:rsidRPr="008625FF">
        <w:rPr>
          <w:spacing w:val="-23"/>
          <w:w w:val="105"/>
          <w:sz w:val="20"/>
          <w:szCs w:val="20"/>
        </w:rPr>
        <w:t xml:space="preserve"> </w:t>
      </w:r>
      <w:r w:rsidRPr="008625FF">
        <w:rPr>
          <w:w w:val="105"/>
          <w:sz w:val="20"/>
          <w:szCs w:val="20"/>
        </w:rPr>
        <w:t>лицевая</w:t>
      </w:r>
      <w:r w:rsidRPr="008625FF">
        <w:rPr>
          <w:spacing w:val="-23"/>
          <w:w w:val="105"/>
          <w:sz w:val="20"/>
          <w:szCs w:val="20"/>
        </w:rPr>
        <w:t xml:space="preserve"> </w:t>
      </w:r>
      <w:r w:rsidRPr="008625FF">
        <w:rPr>
          <w:w w:val="105"/>
          <w:sz w:val="20"/>
          <w:szCs w:val="20"/>
        </w:rPr>
        <w:t>панель</w:t>
      </w:r>
      <w:r w:rsidRPr="008625FF">
        <w:rPr>
          <w:spacing w:val="-23"/>
          <w:w w:val="105"/>
          <w:sz w:val="20"/>
          <w:szCs w:val="20"/>
        </w:rPr>
        <w:t xml:space="preserve"> </w:t>
      </w:r>
      <w:r w:rsidRPr="008625FF">
        <w:rPr>
          <w:w w:val="105"/>
          <w:sz w:val="20"/>
          <w:szCs w:val="20"/>
        </w:rPr>
        <w:t>для</w:t>
      </w:r>
      <w:r w:rsidRPr="008625FF">
        <w:rPr>
          <w:spacing w:val="-22"/>
          <w:w w:val="105"/>
          <w:sz w:val="20"/>
          <w:szCs w:val="20"/>
        </w:rPr>
        <w:t xml:space="preserve"> </w:t>
      </w:r>
      <w:r w:rsidRPr="008625FF">
        <w:rPr>
          <w:w w:val="105"/>
          <w:sz w:val="20"/>
          <w:szCs w:val="20"/>
        </w:rPr>
        <w:t>квадратного</w:t>
      </w:r>
      <w:r w:rsidRPr="008625FF">
        <w:rPr>
          <w:spacing w:val="-23"/>
          <w:w w:val="105"/>
          <w:sz w:val="20"/>
          <w:szCs w:val="20"/>
        </w:rPr>
        <w:t xml:space="preserve"> </w:t>
      </w:r>
      <w:r w:rsidRPr="008625FF">
        <w:rPr>
          <w:w w:val="105"/>
          <w:sz w:val="20"/>
          <w:szCs w:val="20"/>
        </w:rPr>
        <w:t>или</w:t>
      </w:r>
      <w:r w:rsidRPr="008625FF">
        <w:rPr>
          <w:spacing w:val="-22"/>
          <w:w w:val="105"/>
          <w:sz w:val="20"/>
          <w:szCs w:val="20"/>
        </w:rPr>
        <w:t xml:space="preserve"> </w:t>
      </w:r>
      <w:r w:rsidRPr="008625FF">
        <w:rPr>
          <w:w w:val="105"/>
          <w:sz w:val="20"/>
          <w:szCs w:val="20"/>
        </w:rPr>
        <w:t>круглого</w:t>
      </w:r>
      <w:r w:rsidRPr="008625FF">
        <w:rPr>
          <w:spacing w:val="-23"/>
          <w:w w:val="105"/>
          <w:sz w:val="20"/>
          <w:szCs w:val="20"/>
        </w:rPr>
        <w:t xml:space="preserve"> </w:t>
      </w:r>
      <w:r w:rsidRPr="008625FF">
        <w:rPr>
          <w:w w:val="105"/>
          <w:sz w:val="20"/>
          <w:szCs w:val="20"/>
        </w:rPr>
        <w:t>дисплея,</w:t>
      </w:r>
      <w:r w:rsidRPr="008625FF">
        <w:rPr>
          <w:spacing w:val="-23"/>
          <w:w w:val="105"/>
          <w:sz w:val="20"/>
          <w:szCs w:val="20"/>
        </w:rPr>
        <w:t xml:space="preserve"> </w:t>
      </w:r>
      <w:r w:rsidRPr="008625FF">
        <w:rPr>
          <w:w w:val="105"/>
          <w:sz w:val="20"/>
          <w:szCs w:val="20"/>
        </w:rPr>
        <w:t>крепежное кольцо</w:t>
      </w:r>
      <w:r w:rsidRPr="008625FF">
        <w:rPr>
          <w:spacing w:val="-9"/>
          <w:w w:val="105"/>
          <w:sz w:val="20"/>
          <w:szCs w:val="20"/>
        </w:rPr>
        <w:t xml:space="preserve"> </w:t>
      </w:r>
      <w:r w:rsidRPr="008625FF">
        <w:rPr>
          <w:w w:val="105"/>
          <w:sz w:val="20"/>
          <w:szCs w:val="20"/>
        </w:rPr>
        <w:t>для</w:t>
      </w:r>
      <w:r w:rsidRPr="008625FF">
        <w:rPr>
          <w:spacing w:val="-7"/>
          <w:w w:val="105"/>
          <w:sz w:val="20"/>
          <w:szCs w:val="20"/>
        </w:rPr>
        <w:t xml:space="preserve"> </w:t>
      </w:r>
      <w:r w:rsidRPr="008625FF">
        <w:rPr>
          <w:w w:val="105"/>
          <w:sz w:val="20"/>
          <w:szCs w:val="20"/>
        </w:rPr>
        <w:t>заднего</w:t>
      </w:r>
      <w:r w:rsidRPr="008625FF">
        <w:rPr>
          <w:spacing w:val="-7"/>
          <w:w w:val="105"/>
          <w:sz w:val="20"/>
          <w:szCs w:val="20"/>
        </w:rPr>
        <w:t xml:space="preserve"> </w:t>
      </w:r>
      <w:r w:rsidRPr="008625FF">
        <w:rPr>
          <w:w w:val="105"/>
          <w:sz w:val="20"/>
          <w:szCs w:val="20"/>
        </w:rPr>
        <w:t>крепления</w:t>
      </w:r>
      <w:r w:rsidRPr="008625FF">
        <w:rPr>
          <w:spacing w:val="-7"/>
          <w:w w:val="105"/>
          <w:sz w:val="20"/>
          <w:szCs w:val="20"/>
        </w:rPr>
        <w:t xml:space="preserve"> </w:t>
      </w:r>
      <w:r w:rsidRPr="008625FF">
        <w:rPr>
          <w:w w:val="105"/>
          <w:sz w:val="20"/>
          <w:szCs w:val="20"/>
        </w:rPr>
        <w:t>и</w:t>
      </w:r>
      <w:r w:rsidRPr="008625FF">
        <w:rPr>
          <w:spacing w:val="-10"/>
          <w:w w:val="105"/>
          <w:sz w:val="20"/>
          <w:szCs w:val="20"/>
        </w:rPr>
        <w:t xml:space="preserve"> </w:t>
      </w:r>
      <w:r w:rsidRPr="008625FF">
        <w:rPr>
          <w:w w:val="105"/>
          <w:sz w:val="20"/>
          <w:szCs w:val="20"/>
        </w:rPr>
        <w:t>винты</w:t>
      </w:r>
      <w:r w:rsidRPr="008625FF">
        <w:rPr>
          <w:spacing w:val="-5"/>
          <w:w w:val="105"/>
          <w:sz w:val="20"/>
          <w:szCs w:val="20"/>
        </w:rPr>
        <w:t xml:space="preserve"> </w:t>
      </w:r>
      <w:r w:rsidRPr="008625FF">
        <w:rPr>
          <w:w w:val="105"/>
          <w:sz w:val="20"/>
          <w:szCs w:val="20"/>
        </w:rPr>
        <w:t>для</w:t>
      </w:r>
      <w:r w:rsidRPr="008625FF">
        <w:rPr>
          <w:spacing w:val="-8"/>
          <w:w w:val="105"/>
          <w:sz w:val="20"/>
          <w:szCs w:val="20"/>
        </w:rPr>
        <w:t xml:space="preserve"> </w:t>
      </w:r>
      <w:r w:rsidRPr="008625FF">
        <w:rPr>
          <w:w w:val="105"/>
          <w:sz w:val="20"/>
          <w:szCs w:val="20"/>
        </w:rPr>
        <w:t>переднего</w:t>
      </w:r>
      <w:r w:rsidRPr="008625FF">
        <w:rPr>
          <w:spacing w:val="-7"/>
          <w:w w:val="105"/>
          <w:sz w:val="20"/>
          <w:szCs w:val="20"/>
        </w:rPr>
        <w:t xml:space="preserve"> </w:t>
      </w:r>
      <w:r w:rsidRPr="008625FF">
        <w:rPr>
          <w:w w:val="105"/>
          <w:sz w:val="20"/>
          <w:szCs w:val="20"/>
        </w:rPr>
        <w:t>крепления.</w:t>
      </w:r>
    </w:p>
    <w:p w14:paraId="18A16230" w14:textId="77777777" w:rsidR="00181F8A" w:rsidRPr="008625FF" w:rsidRDefault="00181F8A" w:rsidP="008625FF">
      <w:pPr>
        <w:pStyle w:val="a3"/>
        <w:spacing w:before="9"/>
        <w:rPr>
          <w:sz w:val="20"/>
          <w:szCs w:val="20"/>
        </w:rPr>
      </w:pPr>
    </w:p>
    <w:p w14:paraId="024078B3" w14:textId="77777777" w:rsidR="00181F8A" w:rsidRPr="008625FF" w:rsidRDefault="00DA29BF" w:rsidP="008625FF">
      <w:pPr>
        <w:pStyle w:val="a3"/>
        <w:spacing w:before="1" w:line="194" w:lineRule="exact"/>
        <w:ind w:left="254"/>
        <w:rPr>
          <w:b/>
          <w:sz w:val="20"/>
          <w:szCs w:val="20"/>
        </w:rPr>
      </w:pPr>
      <w:r w:rsidRPr="008625FF">
        <w:rPr>
          <w:b/>
          <w:color w:val="0081C5"/>
          <w:w w:val="105"/>
          <w:sz w:val="20"/>
          <w:szCs w:val="20"/>
        </w:rPr>
        <w:t>Мониторинг напряжения средней точки</w:t>
      </w:r>
    </w:p>
    <w:p w14:paraId="7E631369" w14:textId="77777777" w:rsidR="00181F8A" w:rsidRPr="008625FF" w:rsidRDefault="00DA29BF" w:rsidP="008625FF">
      <w:pPr>
        <w:pStyle w:val="a3"/>
        <w:spacing w:before="1" w:line="235" w:lineRule="auto"/>
        <w:ind w:left="254" w:right="864"/>
        <w:rPr>
          <w:sz w:val="20"/>
          <w:szCs w:val="20"/>
        </w:rPr>
      </w:pPr>
      <w:r w:rsidRPr="008625FF">
        <w:rPr>
          <w:sz w:val="20"/>
          <w:szCs w:val="20"/>
        </w:rPr>
        <w:t>Одна неисправная ячейка или одна неисправная батарея могут разрушить большой, дорогостоящий батарейный блок. Когда батареи соединены последовательно, своевременное предупреждение может быть получено путем измерения напряжения средней точки. Пожалуйста, смотрите руководство BMV, раздел 5.2, для получения дополнительной информации.</w:t>
      </w:r>
    </w:p>
    <w:p w14:paraId="39EC9FAE" w14:textId="77777777" w:rsidR="00181F8A" w:rsidRPr="008625FF" w:rsidRDefault="00DA29BF" w:rsidP="008625FF">
      <w:pPr>
        <w:pStyle w:val="a3"/>
        <w:ind w:left="254" w:right="864"/>
        <w:rPr>
          <w:sz w:val="20"/>
          <w:szCs w:val="20"/>
        </w:rPr>
      </w:pPr>
      <w:r w:rsidRPr="008625FF">
        <w:rPr>
          <w:sz w:val="20"/>
          <w:szCs w:val="20"/>
        </w:rPr>
        <w:t xml:space="preserve">Мы рекомендуем наш </w:t>
      </w:r>
      <w:r w:rsidRPr="008625FF">
        <w:rPr>
          <w:b/>
          <w:color w:val="0081C5"/>
          <w:sz w:val="20"/>
          <w:szCs w:val="20"/>
        </w:rPr>
        <w:t>Battery Balancer</w:t>
      </w:r>
      <w:r w:rsidRPr="008625FF">
        <w:rPr>
          <w:color w:val="0081C5"/>
          <w:sz w:val="20"/>
          <w:szCs w:val="20"/>
        </w:rPr>
        <w:t xml:space="preserve"> </w:t>
      </w:r>
      <w:r w:rsidRPr="008625FF">
        <w:rPr>
          <w:sz w:val="20"/>
          <w:szCs w:val="20"/>
        </w:rPr>
        <w:t>(BMS012201000), чтобы максимально продлить срок службы последовательно соединенных свинцово-кислотных батарей.</w:t>
      </w:r>
    </w:p>
    <w:p w14:paraId="45B69C6B" w14:textId="77777777" w:rsidR="00181F8A" w:rsidRPr="008625FF" w:rsidRDefault="00DA29BF" w:rsidP="008625FF">
      <w:pPr>
        <w:pStyle w:val="a3"/>
        <w:spacing w:before="91" w:line="194" w:lineRule="exact"/>
        <w:ind w:left="254"/>
        <w:rPr>
          <w:b/>
          <w:sz w:val="20"/>
          <w:szCs w:val="20"/>
        </w:rPr>
      </w:pPr>
      <w:r w:rsidRPr="008625FF">
        <w:rPr>
          <w:b/>
          <w:color w:val="0081C5"/>
          <w:w w:val="105"/>
          <w:sz w:val="20"/>
          <w:szCs w:val="20"/>
        </w:rPr>
        <w:t>Очень низкое потребление тока от батареи</w:t>
      </w:r>
    </w:p>
    <w:p w14:paraId="099B9648" w14:textId="77777777" w:rsidR="00181F8A" w:rsidRPr="008625FF" w:rsidRDefault="00DA29BF" w:rsidP="008625FF">
      <w:pPr>
        <w:pStyle w:val="a3"/>
        <w:spacing w:line="192" w:lineRule="exact"/>
        <w:ind w:left="254"/>
        <w:rPr>
          <w:sz w:val="20"/>
          <w:szCs w:val="20"/>
        </w:rPr>
      </w:pPr>
      <w:r w:rsidRPr="008625FF">
        <w:rPr>
          <w:sz w:val="20"/>
          <w:szCs w:val="20"/>
        </w:rPr>
        <w:t>Потребление тока: 0,7 Ач в месяц (1 мА) при 12 В и 0,6 Ач в месяц (0,8 мА) при 24 В</w:t>
      </w:r>
    </w:p>
    <w:p w14:paraId="30E100BA" w14:textId="77777777" w:rsidR="00181F8A" w:rsidRPr="008625FF" w:rsidRDefault="00DA29BF" w:rsidP="008625FF">
      <w:pPr>
        <w:pStyle w:val="a3"/>
        <w:spacing w:before="2" w:line="235" w:lineRule="auto"/>
        <w:ind w:left="254" w:right="864"/>
        <w:rPr>
          <w:sz w:val="20"/>
          <w:szCs w:val="20"/>
        </w:rPr>
      </w:pPr>
      <w:r w:rsidRPr="008625FF">
        <w:rPr>
          <w:w w:val="105"/>
          <w:sz w:val="20"/>
          <w:szCs w:val="20"/>
        </w:rPr>
        <w:t>В</w:t>
      </w:r>
      <w:r w:rsidRPr="008625FF">
        <w:rPr>
          <w:spacing w:val="-17"/>
          <w:w w:val="105"/>
          <w:sz w:val="20"/>
          <w:szCs w:val="20"/>
        </w:rPr>
        <w:t xml:space="preserve"> </w:t>
      </w:r>
      <w:r w:rsidRPr="008625FF">
        <w:rPr>
          <w:w w:val="105"/>
          <w:sz w:val="20"/>
          <w:szCs w:val="20"/>
        </w:rPr>
        <w:t>частности,</w:t>
      </w:r>
      <w:r w:rsidRPr="008625FF">
        <w:rPr>
          <w:spacing w:val="-17"/>
          <w:w w:val="105"/>
          <w:sz w:val="20"/>
          <w:szCs w:val="20"/>
        </w:rPr>
        <w:t xml:space="preserve"> </w:t>
      </w:r>
      <w:r w:rsidRPr="008625FF">
        <w:rPr>
          <w:w w:val="105"/>
          <w:sz w:val="20"/>
          <w:szCs w:val="20"/>
        </w:rPr>
        <w:t>у</w:t>
      </w:r>
      <w:r w:rsidRPr="008625FF">
        <w:rPr>
          <w:spacing w:val="-16"/>
          <w:w w:val="105"/>
          <w:sz w:val="20"/>
          <w:szCs w:val="20"/>
        </w:rPr>
        <w:t xml:space="preserve"> </w:t>
      </w:r>
      <w:r w:rsidRPr="008625FF">
        <w:rPr>
          <w:w w:val="105"/>
          <w:sz w:val="20"/>
          <w:szCs w:val="20"/>
        </w:rPr>
        <w:t>литий-ионных</w:t>
      </w:r>
      <w:r w:rsidRPr="008625FF">
        <w:rPr>
          <w:spacing w:val="-17"/>
          <w:w w:val="105"/>
          <w:sz w:val="20"/>
          <w:szCs w:val="20"/>
        </w:rPr>
        <w:t xml:space="preserve"> </w:t>
      </w:r>
      <w:r w:rsidRPr="008625FF">
        <w:rPr>
          <w:w w:val="105"/>
          <w:sz w:val="20"/>
          <w:szCs w:val="20"/>
        </w:rPr>
        <w:t>батарей</w:t>
      </w:r>
      <w:r w:rsidRPr="008625FF">
        <w:rPr>
          <w:spacing w:val="-16"/>
          <w:w w:val="105"/>
          <w:sz w:val="20"/>
          <w:szCs w:val="20"/>
        </w:rPr>
        <w:t xml:space="preserve"> </w:t>
      </w:r>
      <w:r w:rsidRPr="008625FF">
        <w:rPr>
          <w:w w:val="105"/>
          <w:sz w:val="20"/>
          <w:szCs w:val="20"/>
        </w:rPr>
        <w:t>практически</w:t>
      </w:r>
      <w:r w:rsidRPr="008625FF">
        <w:rPr>
          <w:spacing w:val="-16"/>
          <w:w w:val="105"/>
          <w:sz w:val="20"/>
          <w:szCs w:val="20"/>
        </w:rPr>
        <w:t xml:space="preserve"> </w:t>
      </w:r>
      <w:r w:rsidRPr="008625FF">
        <w:rPr>
          <w:w w:val="105"/>
          <w:sz w:val="20"/>
          <w:szCs w:val="20"/>
        </w:rPr>
        <w:t>нет</w:t>
      </w:r>
      <w:r w:rsidRPr="008625FF">
        <w:rPr>
          <w:spacing w:val="-16"/>
          <w:w w:val="105"/>
          <w:sz w:val="20"/>
          <w:szCs w:val="20"/>
        </w:rPr>
        <w:t xml:space="preserve"> </w:t>
      </w:r>
      <w:r w:rsidRPr="008625FF">
        <w:rPr>
          <w:w w:val="105"/>
          <w:sz w:val="20"/>
          <w:szCs w:val="20"/>
        </w:rPr>
        <w:t>заряда</w:t>
      </w:r>
      <w:r w:rsidRPr="008625FF">
        <w:rPr>
          <w:spacing w:val="-17"/>
          <w:w w:val="105"/>
          <w:sz w:val="20"/>
          <w:szCs w:val="20"/>
        </w:rPr>
        <w:t xml:space="preserve"> </w:t>
      </w:r>
      <w:r w:rsidRPr="008625FF">
        <w:rPr>
          <w:w w:val="105"/>
          <w:sz w:val="20"/>
          <w:szCs w:val="20"/>
        </w:rPr>
        <w:t>при</w:t>
      </w:r>
      <w:r w:rsidRPr="008625FF">
        <w:rPr>
          <w:spacing w:val="-16"/>
          <w:w w:val="105"/>
          <w:sz w:val="20"/>
          <w:szCs w:val="20"/>
        </w:rPr>
        <w:t xml:space="preserve"> </w:t>
      </w:r>
      <w:r w:rsidRPr="008625FF">
        <w:rPr>
          <w:w w:val="105"/>
          <w:sz w:val="20"/>
          <w:szCs w:val="20"/>
        </w:rPr>
        <w:t>разрядке</w:t>
      </w:r>
      <w:r w:rsidRPr="008625FF">
        <w:rPr>
          <w:spacing w:val="-17"/>
          <w:w w:val="105"/>
          <w:sz w:val="20"/>
          <w:szCs w:val="20"/>
        </w:rPr>
        <w:t xml:space="preserve"> </w:t>
      </w:r>
      <w:r w:rsidRPr="008625FF">
        <w:rPr>
          <w:w w:val="105"/>
          <w:sz w:val="20"/>
          <w:szCs w:val="20"/>
        </w:rPr>
        <w:t>до</w:t>
      </w:r>
      <w:r w:rsidRPr="008625FF">
        <w:rPr>
          <w:spacing w:val="-17"/>
          <w:w w:val="105"/>
          <w:sz w:val="20"/>
          <w:szCs w:val="20"/>
        </w:rPr>
        <w:t xml:space="preserve"> </w:t>
      </w:r>
      <w:r w:rsidRPr="008625FF">
        <w:rPr>
          <w:w w:val="105"/>
          <w:sz w:val="20"/>
          <w:szCs w:val="20"/>
        </w:rPr>
        <w:t>отключения</w:t>
      </w:r>
      <w:r w:rsidRPr="008625FF">
        <w:rPr>
          <w:spacing w:val="-17"/>
          <w:w w:val="105"/>
          <w:sz w:val="20"/>
          <w:szCs w:val="20"/>
        </w:rPr>
        <w:t xml:space="preserve"> </w:t>
      </w:r>
      <w:r w:rsidRPr="008625FF">
        <w:rPr>
          <w:w w:val="105"/>
          <w:sz w:val="20"/>
          <w:szCs w:val="20"/>
        </w:rPr>
        <w:t>при</w:t>
      </w:r>
      <w:r w:rsidRPr="008625FF">
        <w:rPr>
          <w:spacing w:val="-18"/>
          <w:w w:val="105"/>
          <w:sz w:val="20"/>
          <w:szCs w:val="20"/>
        </w:rPr>
        <w:t xml:space="preserve"> </w:t>
      </w:r>
      <w:r w:rsidRPr="008625FF">
        <w:rPr>
          <w:w w:val="105"/>
          <w:sz w:val="20"/>
          <w:szCs w:val="20"/>
        </w:rPr>
        <w:t>низком напряжении.</w:t>
      </w:r>
    </w:p>
    <w:p w14:paraId="42E5BEBB" w14:textId="77777777" w:rsidR="00181F8A" w:rsidRPr="008625FF" w:rsidRDefault="00DA29BF" w:rsidP="008625FF">
      <w:pPr>
        <w:pStyle w:val="a3"/>
        <w:spacing w:line="237" w:lineRule="auto"/>
        <w:ind w:left="254" w:right="892"/>
        <w:rPr>
          <w:sz w:val="20"/>
          <w:szCs w:val="20"/>
        </w:rPr>
      </w:pPr>
      <w:r w:rsidRPr="008625FF">
        <w:rPr>
          <w:w w:val="105"/>
          <w:sz w:val="20"/>
          <w:szCs w:val="20"/>
        </w:rPr>
        <w:t>После отключения из-за низкого напряжения элемента запас емкости литий-ионной батареи составляет</w:t>
      </w:r>
      <w:r w:rsidRPr="008625FF">
        <w:rPr>
          <w:spacing w:val="-14"/>
          <w:w w:val="105"/>
          <w:sz w:val="20"/>
          <w:szCs w:val="20"/>
        </w:rPr>
        <w:t xml:space="preserve"> </w:t>
      </w:r>
      <w:r w:rsidRPr="008625FF">
        <w:rPr>
          <w:w w:val="105"/>
          <w:sz w:val="20"/>
          <w:szCs w:val="20"/>
        </w:rPr>
        <w:t>приблизительно</w:t>
      </w:r>
      <w:r w:rsidRPr="008625FF">
        <w:rPr>
          <w:spacing w:val="-14"/>
          <w:w w:val="105"/>
          <w:sz w:val="20"/>
          <w:szCs w:val="20"/>
        </w:rPr>
        <w:t xml:space="preserve"> </w:t>
      </w:r>
      <w:r w:rsidRPr="008625FF">
        <w:rPr>
          <w:w w:val="105"/>
          <w:sz w:val="20"/>
          <w:szCs w:val="20"/>
        </w:rPr>
        <w:t>1</w:t>
      </w:r>
      <w:r w:rsidRPr="008625FF">
        <w:rPr>
          <w:spacing w:val="-15"/>
          <w:w w:val="105"/>
          <w:sz w:val="20"/>
          <w:szCs w:val="20"/>
        </w:rPr>
        <w:t xml:space="preserve"> </w:t>
      </w:r>
      <w:r w:rsidRPr="008625FF">
        <w:rPr>
          <w:w w:val="105"/>
          <w:sz w:val="20"/>
          <w:szCs w:val="20"/>
        </w:rPr>
        <w:t>Ач</w:t>
      </w:r>
      <w:r w:rsidRPr="008625FF">
        <w:rPr>
          <w:spacing w:val="-14"/>
          <w:w w:val="105"/>
          <w:sz w:val="20"/>
          <w:szCs w:val="20"/>
        </w:rPr>
        <w:t xml:space="preserve"> </w:t>
      </w:r>
      <w:r w:rsidRPr="008625FF">
        <w:rPr>
          <w:w w:val="105"/>
          <w:sz w:val="20"/>
          <w:szCs w:val="20"/>
        </w:rPr>
        <w:t>на</w:t>
      </w:r>
      <w:r w:rsidRPr="008625FF">
        <w:rPr>
          <w:spacing w:val="-15"/>
          <w:w w:val="105"/>
          <w:sz w:val="20"/>
          <w:szCs w:val="20"/>
        </w:rPr>
        <w:t xml:space="preserve"> </w:t>
      </w:r>
      <w:r w:rsidRPr="008625FF">
        <w:rPr>
          <w:w w:val="105"/>
          <w:sz w:val="20"/>
          <w:szCs w:val="20"/>
        </w:rPr>
        <w:t>100</w:t>
      </w:r>
      <w:r w:rsidRPr="008625FF">
        <w:rPr>
          <w:spacing w:val="-15"/>
          <w:w w:val="105"/>
          <w:sz w:val="20"/>
          <w:szCs w:val="20"/>
        </w:rPr>
        <w:t xml:space="preserve"> </w:t>
      </w:r>
      <w:r w:rsidRPr="008625FF">
        <w:rPr>
          <w:w w:val="105"/>
          <w:sz w:val="20"/>
          <w:szCs w:val="20"/>
        </w:rPr>
        <w:t>Ач</w:t>
      </w:r>
      <w:r w:rsidRPr="008625FF">
        <w:rPr>
          <w:spacing w:val="-14"/>
          <w:w w:val="105"/>
          <w:sz w:val="20"/>
          <w:szCs w:val="20"/>
        </w:rPr>
        <w:t xml:space="preserve"> </w:t>
      </w:r>
      <w:r w:rsidRPr="008625FF">
        <w:rPr>
          <w:w w:val="105"/>
          <w:sz w:val="20"/>
          <w:szCs w:val="20"/>
        </w:rPr>
        <w:t>емкости</w:t>
      </w:r>
      <w:r w:rsidRPr="008625FF">
        <w:rPr>
          <w:spacing w:val="-14"/>
          <w:w w:val="105"/>
          <w:sz w:val="20"/>
          <w:szCs w:val="20"/>
        </w:rPr>
        <w:t xml:space="preserve"> </w:t>
      </w:r>
      <w:r w:rsidRPr="008625FF">
        <w:rPr>
          <w:w w:val="105"/>
          <w:sz w:val="20"/>
          <w:szCs w:val="20"/>
        </w:rPr>
        <w:t>батареи.</w:t>
      </w:r>
      <w:r w:rsidRPr="008625FF">
        <w:rPr>
          <w:spacing w:val="-15"/>
          <w:w w:val="105"/>
          <w:sz w:val="20"/>
          <w:szCs w:val="20"/>
        </w:rPr>
        <w:t xml:space="preserve"> </w:t>
      </w:r>
      <w:r w:rsidRPr="008625FF">
        <w:rPr>
          <w:w w:val="105"/>
          <w:sz w:val="20"/>
          <w:szCs w:val="20"/>
        </w:rPr>
        <w:t>Батарея</w:t>
      </w:r>
      <w:r w:rsidRPr="008625FF">
        <w:rPr>
          <w:spacing w:val="-16"/>
          <w:w w:val="105"/>
          <w:sz w:val="20"/>
          <w:szCs w:val="20"/>
        </w:rPr>
        <w:t xml:space="preserve"> </w:t>
      </w:r>
      <w:r w:rsidRPr="008625FF">
        <w:rPr>
          <w:w w:val="105"/>
          <w:sz w:val="20"/>
          <w:szCs w:val="20"/>
        </w:rPr>
        <w:t>будет</w:t>
      </w:r>
      <w:r w:rsidRPr="008625FF">
        <w:rPr>
          <w:spacing w:val="-14"/>
          <w:w w:val="105"/>
          <w:sz w:val="20"/>
          <w:szCs w:val="20"/>
        </w:rPr>
        <w:t xml:space="preserve"> </w:t>
      </w:r>
      <w:r w:rsidRPr="008625FF">
        <w:rPr>
          <w:w w:val="105"/>
          <w:sz w:val="20"/>
          <w:szCs w:val="20"/>
        </w:rPr>
        <w:t>повреждена,</w:t>
      </w:r>
      <w:r w:rsidRPr="008625FF">
        <w:rPr>
          <w:spacing w:val="-16"/>
          <w:w w:val="105"/>
          <w:sz w:val="20"/>
          <w:szCs w:val="20"/>
        </w:rPr>
        <w:t xml:space="preserve"> </w:t>
      </w:r>
      <w:r w:rsidRPr="008625FF">
        <w:rPr>
          <w:w w:val="105"/>
          <w:sz w:val="20"/>
          <w:szCs w:val="20"/>
        </w:rPr>
        <w:t>если</w:t>
      </w:r>
      <w:r w:rsidRPr="008625FF">
        <w:rPr>
          <w:spacing w:val="-14"/>
          <w:w w:val="105"/>
          <w:sz w:val="20"/>
          <w:szCs w:val="20"/>
        </w:rPr>
        <w:t xml:space="preserve"> </w:t>
      </w:r>
      <w:r w:rsidRPr="008625FF">
        <w:rPr>
          <w:w w:val="105"/>
          <w:sz w:val="20"/>
          <w:szCs w:val="20"/>
        </w:rPr>
        <w:t>будет использован</w:t>
      </w:r>
      <w:r w:rsidRPr="008625FF">
        <w:rPr>
          <w:spacing w:val="-21"/>
          <w:w w:val="105"/>
          <w:sz w:val="20"/>
          <w:szCs w:val="20"/>
        </w:rPr>
        <w:t xml:space="preserve"> </w:t>
      </w:r>
      <w:r w:rsidRPr="008625FF">
        <w:rPr>
          <w:w w:val="105"/>
          <w:sz w:val="20"/>
          <w:szCs w:val="20"/>
        </w:rPr>
        <w:t>оставшийся</w:t>
      </w:r>
      <w:r w:rsidRPr="008625FF">
        <w:rPr>
          <w:spacing w:val="-20"/>
          <w:w w:val="105"/>
          <w:sz w:val="20"/>
          <w:szCs w:val="20"/>
        </w:rPr>
        <w:t xml:space="preserve"> </w:t>
      </w:r>
      <w:r w:rsidRPr="008625FF">
        <w:rPr>
          <w:w w:val="105"/>
          <w:sz w:val="20"/>
          <w:szCs w:val="20"/>
        </w:rPr>
        <w:t>резерв</w:t>
      </w:r>
      <w:r w:rsidRPr="008625FF">
        <w:rPr>
          <w:spacing w:val="-20"/>
          <w:w w:val="105"/>
          <w:sz w:val="20"/>
          <w:szCs w:val="20"/>
        </w:rPr>
        <w:t xml:space="preserve"> </w:t>
      </w:r>
      <w:r w:rsidRPr="008625FF">
        <w:rPr>
          <w:w w:val="105"/>
          <w:sz w:val="20"/>
          <w:szCs w:val="20"/>
        </w:rPr>
        <w:t>емкости.</w:t>
      </w:r>
      <w:r w:rsidRPr="008625FF">
        <w:rPr>
          <w:spacing w:val="-20"/>
          <w:w w:val="105"/>
          <w:sz w:val="20"/>
          <w:szCs w:val="20"/>
        </w:rPr>
        <w:t xml:space="preserve"> </w:t>
      </w:r>
      <w:r w:rsidRPr="008625FF">
        <w:rPr>
          <w:w w:val="105"/>
          <w:sz w:val="20"/>
          <w:szCs w:val="20"/>
        </w:rPr>
        <w:t>Например,</w:t>
      </w:r>
      <w:r w:rsidRPr="008625FF">
        <w:rPr>
          <w:spacing w:val="-21"/>
          <w:w w:val="105"/>
          <w:sz w:val="20"/>
          <w:szCs w:val="20"/>
        </w:rPr>
        <w:t xml:space="preserve"> </w:t>
      </w:r>
      <w:r w:rsidRPr="008625FF">
        <w:rPr>
          <w:w w:val="105"/>
          <w:sz w:val="20"/>
          <w:szCs w:val="20"/>
        </w:rPr>
        <w:t>остаточный</w:t>
      </w:r>
      <w:r w:rsidRPr="008625FF">
        <w:rPr>
          <w:spacing w:val="-21"/>
          <w:w w:val="105"/>
          <w:sz w:val="20"/>
          <w:szCs w:val="20"/>
        </w:rPr>
        <w:t xml:space="preserve"> </w:t>
      </w:r>
      <w:r w:rsidRPr="008625FF">
        <w:rPr>
          <w:w w:val="105"/>
          <w:sz w:val="20"/>
          <w:szCs w:val="20"/>
        </w:rPr>
        <w:t>ток</w:t>
      </w:r>
      <w:r w:rsidRPr="008625FF">
        <w:rPr>
          <w:spacing w:val="-22"/>
          <w:w w:val="105"/>
          <w:sz w:val="20"/>
          <w:szCs w:val="20"/>
        </w:rPr>
        <w:t xml:space="preserve"> </w:t>
      </w:r>
      <w:r w:rsidRPr="008625FF">
        <w:rPr>
          <w:w w:val="105"/>
          <w:sz w:val="20"/>
          <w:szCs w:val="20"/>
        </w:rPr>
        <w:t>10</w:t>
      </w:r>
      <w:r w:rsidRPr="008625FF">
        <w:rPr>
          <w:spacing w:val="-20"/>
          <w:w w:val="105"/>
          <w:sz w:val="20"/>
          <w:szCs w:val="20"/>
        </w:rPr>
        <w:t xml:space="preserve"> </w:t>
      </w:r>
      <w:r w:rsidRPr="008625FF">
        <w:rPr>
          <w:w w:val="105"/>
          <w:sz w:val="20"/>
          <w:szCs w:val="20"/>
        </w:rPr>
        <w:t>мА</w:t>
      </w:r>
      <w:r w:rsidRPr="008625FF">
        <w:rPr>
          <w:spacing w:val="-20"/>
          <w:w w:val="105"/>
          <w:sz w:val="20"/>
          <w:szCs w:val="20"/>
        </w:rPr>
        <w:t xml:space="preserve"> </w:t>
      </w:r>
      <w:r w:rsidRPr="008625FF">
        <w:rPr>
          <w:w w:val="105"/>
          <w:sz w:val="20"/>
          <w:szCs w:val="20"/>
        </w:rPr>
        <w:t>может</w:t>
      </w:r>
      <w:r w:rsidRPr="008625FF">
        <w:rPr>
          <w:spacing w:val="-19"/>
          <w:w w:val="105"/>
          <w:sz w:val="20"/>
          <w:szCs w:val="20"/>
        </w:rPr>
        <w:t xml:space="preserve"> </w:t>
      </w:r>
      <w:r w:rsidRPr="008625FF">
        <w:rPr>
          <w:w w:val="105"/>
          <w:sz w:val="20"/>
          <w:szCs w:val="20"/>
        </w:rPr>
        <w:t>повредить</w:t>
      </w:r>
      <w:r w:rsidRPr="008625FF">
        <w:rPr>
          <w:spacing w:val="-21"/>
          <w:w w:val="105"/>
          <w:sz w:val="20"/>
          <w:szCs w:val="20"/>
        </w:rPr>
        <w:t xml:space="preserve"> </w:t>
      </w:r>
      <w:r w:rsidRPr="008625FF">
        <w:rPr>
          <w:w w:val="105"/>
          <w:sz w:val="20"/>
          <w:szCs w:val="20"/>
        </w:rPr>
        <w:t>батарею на</w:t>
      </w:r>
      <w:r w:rsidRPr="008625FF">
        <w:rPr>
          <w:spacing w:val="-8"/>
          <w:w w:val="105"/>
          <w:sz w:val="20"/>
          <w:szCs w:val="20"/>
        </w:rPr>
        <w:t xml:space="preserve"> </w:t>
      </w:r>
      <w:r w:rsidRPr="008625FF">
        <w:rPr>
          <w:w w:val="105"/>
          <w:sz w:val="20"/>
          <w:szCs w:val="20"/>
        </w:rPr>
        <w:t>200</w:t>
      </w:r>
      <w:r w:rsidRPr="008625FF">
        <w:rPr>
          <w:spacing w:val="-8"/>
          <w:w w:val="105"/>
          <w:sz w:val="20"/>
          <w:szCs w:val="20"/>
        </w:rPr>
        <w:t xml:space="preserve"> </w:t>
      </w:r>
      <w:r w:rsidRPr="008625FF">
        <w:rPr>
          <w:w w:val="105"/>
          <w:sz w:val="20"/>
          <w:szCs w:val="20"/>
        </w:rPr>
        <w:t>Ач,</w:t>
      </w:r>
      <w:r w:rsidRPr="008625FF">
        <w:rPr>
          <w:spacing w:val="-6"/>
          <w:w w:val="105"/>
          <w:sz w:val="20"/>
          <w:szCs w:val="20"/>
        </w:rPr>
        <w:t xml:space="preserve"> </w:t>
      </w:r>
      <w:r w:rsidRPr="008625FF">
        <w:rPr>
          <w:w w:val="105"/>
          <w:sz w:val="20"/>
          <w:szCs w:val="20"/>
        </w:rPr>
        <w:t>если</w:t>
      </w:r>
      <w:r w:rsidRPr="008625FF">
        <w:rPr>
          <w:spacing w:val="-7"/>
          <w:w w:val="105"/>
          <w:sz w:val="20"/>
          <w:szCs w:val="20"/>
        </w:rPr>
        <w:t xml:space="preserve"> </w:t>
      </w:r>
      <w:r w:rsidRPr="008625FF">
        <w:rPr>
          <w:w w:val="105"/>
          <w:sz w:val="20"/>
          <w:szCs w:val="20"/>
        </w:rPr>
        <w:t>система</w:t>
      </w:r>
      <w:r w:rsidRPr="008625FF">
        <w:rPr>
          <w:spacing w:val="-8"/>
          <w:w w:val="105"/>
          <w:sz w:val="20"/>
          <w:szCs w:val="20"/>
        </w:rPr>
        <w:t xml:space="preserve"> </w:t>
      </w:r>
      <w:r w:rsidRPr="008625FF">
        <w:rPr>
          <w:w w:val="105"/>
          <w:sz w:val="20"/>
          <w:szCs w:val="20"/>
        </w:rPr>
        <w:t>остается</w:t>
      </w:r>
      <w:r w:rsidRPr="008625FF">
        <w:rPr>
          <w:spacing w:val="-9"/>
          <w:w w:val="105"/>
          <w:sz w:val="20"/>
          <w:szCs w:val="20"/>
        </w:rPr>
        <w:t xml:space="preserve"> </w:t>
      </w:r>
      <w:r w:rsidRPr="008625FF">
        <w:rPr>
          <w:w w:val="105"/>
          <w:sz w:val="20"/>
          <w:szCs w:val="20"/>
        </w:rPr>
        <w:t>в</w:t>
      </w:r>
      <w:r w:rsidRPr="008625FF">
        <w:rPr>
          <w:spacing w:val="-8"/>
          <w:w w:val="105"/>
          <w:sz w:val="20"/>
          <w:szCs w:val="20"/>
        </w:rPr>
        <w:t xml:space="preserve"> </w:t>
      </w:r>
      <w:r w:rsidRPr="008625FF">
        <w:rPr>
          <w:w w:val="105"/>
          <w:sz w:val="20"/>
          <w:szCs w:val="20"/>
        </w:rPr>
        <w:t>разряженном</w:t>
      </w:r>
      <w:r w:rsidRPr="008625FF">
        <w:rPr>
          <w:spacing w:val="-7"/>
          <w:w w:val="105"/>
          <w:sz w:val="20"/>
          <w:szCs w:val="20"/>
        </w:rPr>
        <w:t xml:space="preserve"> </w:t>
      </w:r>
      <w:r w:rsidRPr="008625FF">
        <w:rPr>
          <w:w w:val="105"/>
          <w:sz w:val="20"/>
          <w:szCs w:val="20"/>
        </w:rPr>
        <w:t>состоянии</w:t>
      </w:r>
      <w:r w:rsidRPr="008625FF">
        <w:rPr>
          <w:spacing w:val="-6"/>
          <w:w w:val="105"/>
          <w:sz w:val="20"/>
          <w:szCs w:val="20"/>
        </w:rPr>
        <w:t xml:space="preserve"> </w:t>
      </w:r>
      <w:r w:rsidRPr="008625FF">
        <w:rPr>
          <w:w w:val="105"/>
          <w:sz w:val="20"/>
          <w:szCs w:val="20"/>
        </w:rPr>
        <w:t>более</w:t>
      </w:r>
      <w:r w:rsidRPr="008625FF">
        <w:rPr>
          <w:spacing w:val="-6"/>
          <w:w w:val="105"/>
          <w:sz w:val="20"/>
          <w:szCs w:val="20"/>
        </w:rPr>
        <w:t xml:space="preserve"> </w:t>
      </w:r>
      <w:r w:rsidRPr="008625FF">
        <w:rPr>
          <w:w w:val="105"/>
          <w:sz w:val="20"/>
          <w:szCs w:val="20"/>
        </w:rPr>
        <w:t>8</w:t>
      </w:r>
      <w:r w:rsidRPr="008625FF">
        <w:rPr>
          <w:spacing w:val="-8"/>
          <w:w w:val="105"/>
          <w:sz w:val="20"/>
          <w:szCs w:val="20"/>
        </w:rPr>
        <w:t xml:space="preserve"> </w:t>
      </w:r>
      <w:r w:rsidRPr="008625FF">
        <w:rPr>
          <w:w w:val="105"/>
          <w:sz w:val="20"/>
          <w:szCs w:val="20"/>
        </w:rPr>
        <w:t>дней.</w:t>
      </w:r>
    </w:p>
    <w:p w14:paraId="02D2D9A3" w14:textId="77777777" w:rsidR="00181F8A" w:rsidRPr="008625FF" w:rsidRDefault="00181F8A" w:rsidP="008625FF">
      <w:pPr>
        <w:pStyle w:val="a3"/>
        <w:spacing w:before="3"/>
        <w:rPr>
          <w:b/>
          <w:sz w:val="20"/>
          <w:szCs w:val="20"/>
        </w:rPr>
      </w:pPr>
    </w:p>
    <w:p w14:paraId="6DF4038D" w14:textId="77777777" w:rsidR="00181F8A" w:rsidRPr="008625FF" w:rsidRDefault="00DA29BF" w:rsidP="008625FF">
      <w:pPr>
        <w:pStyle w:val="a3"/>
        <w:spacing w:before="1" w:line="194" w:lineRule="exact"/>
        <w:ind w:left="254"/>
        <w:rPr>
          <w:b/>
          <w:sz w:val="20"/>
          <w:szCs w:val="20"/>
        </w:rPr>
      </w:pPr>
      <w:r w:rsidRPr="008625FF">
        <w:rPr>
          <w:b/>
          <w:color w:val="0081C5"/>
          <w:w w:val="105"/>
          <w:sz w:val="20"/>
          <w:szCs w:val="20"/>
        </w:rPr>
        <w:t>Бистабильное реле тревоги</w:t>
      </w:r>
    </w:p>
    <w:p w14:paraId="4539210D" w14:textId="77777777" w:rsidR="00181F8A" w:rsidRPr="008625FF" w:rsidRDefault="00DA29BF" w:rsidP="008625FF">
      <w:pPr>
        <w:pStyle w:val="a3"/>
        <w:spacing w:line="194" w:lineRule="exact"/>
        <w:ind w:left="254"/>
        <w:rPr>
          <w:sz w:val="20"/>
          <w:szCs w:val="20"/>
        </w:rPr>
      </w:pPr>
      <w:r w:rsidRPr="008625FF">
        <w:rPr>
          <w:w w:val="105"/>
          <w:sz w:val="20"/>
          <w:szCs w:val="20"/>
        </w:rPr>
        <w:t>Препятствует повышенному потреблению тока в случае тревоги.</w:t>
      </w:r>
    </w:p>
    <w:p w14:paraId="3BB5BE9F" w14:textId="77777777" w:rsidR="00181F8A" w:rsidRPr="008625FF" w:rsidRDefault="00181F8A" w:rsidP="008625FF">
      <w:pPr>
        <w:pStyle w:val="a3"/>
        <w:spacing w:before="5"/>
        <w:rPr>
          <w:sz w:val="20"/>
          <w:szCs w:val="20"/>
        </w:rPr>
      </w:pPr>
    </w:p>
    <w:p w14:paraId="465EBDDE" w14:textId="77777777" w:rsidR="00181F8A" w:rsidRPr="008625FF" w:rsidRDefault="00DA29BF" w:rsidP="008625FF">
      <w:pPr>
        <w:pStyle w:val="a3"/>
        <w:spacing w:line="194" w:lineRule="exact"/>
        <w:ind w:left="254"/>
        <w:rPr>
          <w:b/>
          <w:sz w:val="20"/>
          <w:szCs w:val="20"/>
        </w:rPr>
      </w:pPr>
      <w:r>
        <w:rPr>
          <w:b/>
          <w:color w:val="0081C5"/>
          <w:w w:val="105"/>
          <w:sz w:val="20"/>
          <w:szCs w:val="20"/>
        </w:rPr>
        <w:t>Информация на мониторе</w:t>
      </w:r>
    </w:p>
    <w:p w14:paraId="3BA6BAE6" w14:textId="77777777" w:rsidR="00181F8A" w:rsidRPr="008625FF" w:rsidRDefault="00DA29BF" w:rsidP="008625FF">
      <w:pPr>
        <w:pStyle w:val="a4"/>
        <w:numPr>
          <w:ilvl w:val="0"/>
          <w:numId w:val="2"/>
        </w:numPr>
        <w:tabs>
          <w:tab w:val="left" w:pos="339"/>
        </w:tabs>
        <w:spacing w:line="193" w:lineRule="exact"/>
        <w:ind w:left="338" w:hanging="85"/>
        <w:rPr>
          <w:sz w:val="20"/>
          <w:szCs w:val="20"/>
        </w:rPr>
      </w:pPr>
      <w:r w:rsidRPr="008625FF">
        <w:rPr>
          <w:sz w:val="20"/>
          <w:szCs w:val="20"/>
        </w:rPr>
        <w:t>Напряжение батареи, ток, мощность, потребляемые ампер-часы и состояние</w:t>
      </w:r>
      <w:r w:rsidRPr="008625FF">
        <w:rPr>
          <w:spacing w:val="-13"/>
          <w:sz w:val="20"/>
          <w:szCs w:val="20"/>
        </w:rPr>
        <w:t xml:space="preserve"> </w:t>
      </w:r>
      <w:r w:rsidRPr="008625FF">
        <w:rPr>
          <w:sz w:val="20"/>
          <w:szCs w:val="20"/>
        </w:rPr>
        <w:t>заряда</w:t>
      </w:r>
    </w:p>
    <w:p w14:paraId="065CEDD0" w14:textId="77777777" w:rsidR="00181F8A" w:rsidRPr="008625FF" w:rsidRDefault="00DA29BF" w:rsidP="008625FF">
      <w:pPr>
        <w:pStyle w:val="a4"/>
        <w:numPr>
          <w:ilvl w:val="0"/>
          <w:numId w:val="2"/>
        </w:numPr>
        <w:tabs>
          <w:tab w:val="left" w:pos="339"/>
        </w:tabs>
        <w:spacing w:line="193" w:lineRule="exact"/>
        <w:ind w:left="338" w:hanging="85"/>
        <w:rPr>
          <w:sz w:val="20"/>
          <w:szCs w:val="20"/>
        </w:rPr>
      </w:pPr>
      <w:r w:rsidRPr="008625FF">
        <w:rPr>
          <w:w w:val="105"/>
          <w:sz w:val="20"/>
          <w:szCs w:val="20"/>
        </w:rPr>
        <w:t>Оставшееся</w:t>
      </w:r>
      <w:r w:rsidRPr="008625FF">
        <w:rPr>
          <w:spacing w:val="-7"/>
          <w:w w:val="105"/>
          <w:sz w:val="20"/>
          <w:szCs w:val="20"/>
        </w:rPr>
        <w:t xml:space="preserve"> </w:t>
      </w:r>
      <w:r w:rsidRPr="008625FF">
        <w:rPr>
          <w:w w:val="105"/>
          <w:sz w:val="20"/>
          <w:szCs w:val="20"/>
        </w:rPr>
        <w:t>время</w:t>
      </w:r>
      <w:r>
        <w:rPr>
          <w:w w:val="105"/>
          <w:sz w:val="20"/>
          <w:szCs w:val="20"/>
        </w:rPr>
        <w:t xml:space="preserve"> работы аккумулятора</w:t>
      </w:r>
      <w:r w:rsidRPr="008625FF">
        <w:rPr>
          <w:spacing w:val="-6"/>
          <w:w w:val="105"/>
          <w:sz w:val="20"/>
          <w:szCs w:val="20"/>
        </w:rPr>
        <w:t xml:space="preserve"> </w:t>
      </w:r>
      <w:r w:rsidRPr="008625FF">
        <w:rPr>
          <w:w w:val="105"/>
          <w:sz w:val="20"/>
          <w:szCs w:val="20"/>
        </w:rPr>
        <w:t>при</w:t>
      </w:r>
      <w:r w:rsidRPr="008625FF">
        <w:rPr>
          <w:spacing w:val="-8"/>
          <w:w w:val="105"/>
          <w:sz w:val="20"/>
          <w:szCs w:val="20"/>
        </w:rPr>
        <w:t xml:space="preserve"> </w:t>
      </w:r>
      <w:r w:rsidRPr="008625FF">
        <w:rPr>
          <w:w w:val="105"/>
          <w:sz w:val="20"/>
          <w:szCs w:val="20"/>
        </w:rPr>
        <w:t>текущей</w:t>
      </w:r>
      <w:r w:rsidRPr="008625FF">
        <w:rPr>
          <w:spacing w:val="-5"/>
          <w:w w:val="105"/>
          <w:sz w:val="20"/>
          <w:szCs w:val="20"/>
        </w:rPr>
        <w:t xml:space="preserve"> </w:t>
      </w:r>
      <w:r w:rsidRPr="008625FF">
        <w:rPr>
          <w:w w:val="105"/>
          <w:sz w:val="20"/>
          <w:szCs w:val="20"/>
        </w:rPr>
        <w:t>скорости</w:t>
      </w:r>
      <w:r w:rsidRPr="008625FF">
        <w:rPr>
          <w:spacing w:val="-6"/>
          <w:w w:val="105"/>
          <w:sz w:val="20"/>
          <w:szCs w:val="20"/>
        </w:rPr>
        <w:t xml:space="preserve"> </w:t>
      </w:r>
      <w:r w:rsidRPr="008625FF">
        <w:rPr>
          <w:w w:val="105"/>
          <w:sz w:val="20"/>
          <w:szCs w:val="20"/>
        </w:rPr>
        <w:t>разряда</w:t>
      </w:r>
    </w:p>
    <w:p w14:paraId="361BF963" w14:textId="77777777" w:rsidR="00181F8A" w:rsidRPr="008625FF" w:rsidRDefault="00DA29BF" w:rsidP="008625FF">
      <w:pPr>
        <w:pStyle w:val="a4"/>
        <w:numPr>
          <w:ilvl w:val="0"/>
          <w:numId w:val="2"/>
        </w:numPr>
        <w:tabs>
          <w:tab w:val="left" w:pos="339"/>
        </w:tabs>
        <w:ind w:left="338" w:hanging="85"/>
        <w:rPr>
          <w:sz w:val="20"/>
          <w:szCs w:val="20"/>
        </w:rPr>
      </w:pPr>
      <w:r w:rsidRPr="008625FF">
        <w:rPr>
          <w:w w:val="105"/>
          <w:sz w:val="20"/>
          <w:szCs w:val="20"/>
        </w:rPr>
        <w:t>Программируемая визуальная и звуковая</w:t>
      </w:r>
      <w:r w:rsidRPr="008625FF">
        <w:rPr>
          <w:spacing w:val="-26"/>
          <w:w w:val="105"/>
          <w:sz w:val="20"/>
          <w:szCs w:val="20"/>
        </w:rPr>
        <w:t xml:space="preserve"> </w:t>
      </w:r>
      <w:r w:rsidRPr="008625FF">
        <w:rPr>
          <w:w w:val="105"/>
          <w:sz w:val="20"/>
          <w:szCs w:val="20"/>
        </w:rPr>
        <w:t>сигнализация</w:t>
      </w:r>
    </w:p>
    <w:p w14:paraId="6A3B26F9" w14:textId="77777777" w:rsidR="00181F8A" w:rsidRPr="008625FF" w:rsidRDefault="00DA29BF" w:rsidP="008625FF">
      <w:pPr>
        <w:pStyle w:val="a4"/>
        <w:numPr>
          <w:ilvl w:val="0"/>
          <w:numId w:val="2"/>
        </w:numPr>
        <w:tabs>
          <w:tab w:val="left" w:pos="339"/>
        </w:tabs>
        <w:spacing w:before="1" w:line="235" w:lineRule="auto"/>
        <w:ind w:right="1497" w:firstLine="0"/>
        <w:rPr>
          <w:sz w:val="20"/>
          <w:szCs w:val="20"/>
        </w:rPr>
      </w:pPr>
      <w:r w:rsidRPr="008625FF">
        <w:rPr>
          <w:w w:val="105"/>
          <w:sz w:val="20"/>
          <w:szCs w:val="20"/>
        </w:rPr>
        <w:t>Программируемое</w:t>
      </w:r>
      <w:r w:rsidRPr="008625FF">
        <w:rPr>
          <w:spacing w:val="-19"/>
          <w:w w:val="105"/>
          <w:sz w:val="20"/>
          <w:szCs w:val="20"/>
        </w:rPr>
        <w:t xml:space="preserve"> </w:t>
      </w:r>
      <w:r w:rsidRPr="008625FF">
        <w:rPr>
          <w:w w:val="105"/>
          <w:sz w:val="20"/>
          <w:szCs w:val="20"/>
        </w:rPr>
        <w:t>реле</w:t>
      </w:r>
      <w:r w:rsidRPr="008625FF">
        <w:rPr>
          <w:spacing w:val="-19"/>
          <w:w w:val="105"/>
          <w:sz w:val="20"/>
          <w:szCs w:val="20"/>
        </w:rPr>
        <w:t xml:space="preserve"> </w:t>
      </w:r>
      <w:r w:rsidRPr="008625FF">
        <w:rPr>
          <w:w w:val="105"/>
          <w:sz w:val="20"/>
          <w:szCs w:val="20"/>
        </w:rPr>
        <w:t>для</w:t>
      </w:r>
      <w:r w:rsidRPr="008625FF">
        <w:rPr>
          <w:spacing w:val="-19"/>
          <w:w w:val="105"/>
          <w:sz w:val="20"/>
          <w:szCs w:val="20"/>
        </w:rPr>
        <w:t xml:space="preserve"> </w:t>
      </w:r>
      <w:r w:rsidRPr="008625FF">
        <w:rPr>
          <w:w w:val="105"/>
          <w:sz w:val="20"/>
          <w:szCs w:val="20"/>
        </w:rPr>
        <w:t>отключения</w:t>
      </w:r>
      <w:r w:rsidRPr="008625FF">
        <w:rPr>
          <w:spacing w:val="-19"/>
          <w:w w:val="105"/>
          <w:sz w:val="20"/>
          <w:szCs w:val="20"/>
        </w:rPr>
        <w:t xml:space="preserve"> </w:t>
      </w:r>
      <w:r w:rsidRPr="008625FF">
        <w:rPr>
          <w:w w:val="105"/>
          <w:sz w:val="20"/>
          <w:szCs w:val="20"/>
        </w:rPr>
        <w:t>некритических</w:t>
      </w:r>
      <w:r w:rsidRPr="008625FF">
        <w:rPr>
          <w:spacing w:val="-20"/>
          <w:w w:val="105"/>
          <w:sz w:val="20"/>
          <w:szCs w:val="20"/>
        </w:rPr>
        <w:t xml:space="preserve"> </w:t>
      </w:r>
      <w:r w:rsidRPr="008625FF">
        <w:rPr>
          <w:w w:val="105"/>
          <w:sz w:val="20"/>
          <w:szCs w:val="20"/>
        </w:rPr>
        <w:t>нагрузок</w:t>
      </w:r>
      <w:r w:rsidRPr="008625FF">
        <w:rPr>
          <w:spacing w:val="-19"/>
          <w:w w:val="105"/>
          <w:sz w:val="20"/>
          <w:szCs w:val="20"/>
        </w:rPr>
        <w:t xml:space="preserve"> </w:t>
      </w:r>
      <w:r w:rsidRPr="008625FF">
        <w:rPr>
          <w:w w:val="105"/>
          <w:sz w:val="20"/>
          <w:szCs w:val="20"/>
        </w:rPr>
        <w:t>или</w:t>
      </w:r>
      <w:r w:rsidRPr="008625FF">
        <w:rPr>
          <w:spacing w:val="-19"/>
          <w:w w:val="105"/>
          <w:sz w:val="20"/>
          <w:szCs w:val="20"/>
        </w:rPr>
        <w:t xml:space="preserve"> </w:t>
      </w:r>
      <w:r w:rsidRPr="008625FF">
        <w:rPr>
          <w:w w:val="105"/>
          <w:sz w:val="20"/>
          <w:szCs w:val="20"/>
        </w:rPr>
        <w:t>запуска</w:t>
      </w:r>
      <w:r w:rsidRPr="008625FF">
        <w:rPr>
          <w:spacing w:val="-19"/>
          <w:w w:val="105"/>
          <w:sz w:val="20"/>
          <w:szCs w:val="20"/>
        </w:rPr>
        <w:t xml:space="preserve"> </w:t>
      </w:r>
      <w:r w:rsidRPr="008625FF">
        <w:rPr>
          <w:w w:val="105"/>
          <w:sz w:val="20"/>
          <w:szCs w:val="20"/>
        </w:rPr>
        <w:t>генератора</w:t>
      </w:r>
      <w:r w:rsidRPr="008625FF">
        <w:rPr>
          <w:spacing w:val="-19"/>
          <w:w w:val="105"/>
          <w:sz w:val="20"/>
          <w:szCs w:val="20"/>
        </w:rPr>
        <w:t xml:space="preserve"> </w:t>
      </w:r>
      <w:r w:rsidRPr="008625FF">
        <w:rPr>
          <w:w w:val="105"/>
          <w:sz w:val="20"/>
          <w:szCs w:val="20"/>
        </w:rPr>
        <w:t>при необходимости</w:t>
      </w:r>
    </w:p>
    <w:p w14:paraId="7A5320C1" w14:textId="77777777" w:rsidR="00181F8A" w:rsidRPr="008625FF" w:rsidRDefault="00DA29BF" w:rsidP="008625FF">
      <w:pPr>
        <w:pStyle w:val="a4"/>
        <w:numPr>
          <w:ilvl w:val="0"/>
          <w:numId w:val="2"/>
        </w:numPr>
        <w:tabs>
          <w:tab w:val="left" w:pos="339"/>
        </w:tabs>
        <w:ind w:left="338" w:hanging="85"/>
        <w:rPr>
          <w:sz w:val="20"/>
          <w:szCs w:val="20"/>
        </w:rPr>
      </w:pPr>
      <w:r w:rsidRPr="008625FF">
        <w:rPr>
          <w:w w:val="105"/>
          <w:sz w:val="20"/>
          <w:szCs w:val="20"/>
        </w:rPr>
        <w:t>Шунт</w:t>
      </w:r>
      <w:r w:rsidRPr="008625FF">
        <w:rPr>
          <w:spacing w:val="-6"/>
          <w:w w:val="105"/>
          <w:sz w:val="20"/>
          <w:szCs w:val="20"/>
        </w:rPr>
        <w:t xml:space="preserve"> </w:t>
      </w:r>
      <w:r w:rsidRPr="008625FF">
        <w:rPr>
          <w:w w:val="105"/>
          <w:sz w:val="20"/>
          <w:szCs w:val="20"/>
        </w:rPr>
        <w:t>на</w:t>
      </w:r>
      <w:r w:rsidRPr="008625FF">
        <w:rPr>
          <w:spacing w:val="-7"/>
          <w:w w:val="105"/>
          <w:sz w:val="20"/>
          <w:szCs w:val="20"/>
        </w:rPr>
        <w:t xml:space="preserve"> </w:t>
      </w:r>
      <w:r w:rsidRPr="008625FF">
        <w:rPr>
          <w:w w:val="105"/>
          <w:sz w:val="20"/>
          <w:szCs w:val="20"/>
        </w:rPr>
        <w:t>500</w:t>
      </w:r>
      <w:r w:rsidRPr="008625FF">
        <w:rPr>
          <w:spacing w:val="-7"/>
          <w:w w:val="105"/>
          <w:sz w:val="20"/>
          <w:szCs w:val="20"/>
        </w:rPr>
        <w:t xml:space="preserve"> </w:t>
      </w:r>
      <w:r w:rsidRPr="008625FF">
        <w:rPr>
          <w:w w:val="105"/>
          <w:sz w:val="20"/>
          <w:szCs w:val="20"/>
        </w:rPr>
        <w:t>A</w:t>
      </w:r>
    </w:p>
    <w:p w14:paraId="621C8772" w14:textId="77777777" w:rsidR="00181F8A" w:rsidRPr="008625FF" w:rsidRDefault="00DA29BF" w:rsidP="008625FF">
      <w:pPr>
        <w:pStyle w:val="a4"/>
        <w:numPr>
          <w:ilvl w:val="0"/>
          <w:numId w:val="2"/>
        </w:numPr>
        <w:tabs>
          <w:tab w:val="left" w:pos="339"/>
        </w:tabs>
        <w:ind w:left="338" w:hanging="85"/>
        <w:rPr>
          <w:sz w:val="20"/>
          <w:szCs w:val="20"/>
        </w:rPr>
      </w:pPr>
      <w:r w:rsidRPr="008625FF">
        <w:rPr>
          <w:w w:val="105"/>
          <w:sz w:val="20"/>
          <w:szCs w:val="20"/>
        </w:rPr>
        <w:t>Возможность</w:t>
      </w:r>
      <w:r w:rsidRPr="008625FF">
        <w:rPr>
          <w:spacing w:val="-7"/>
          <w:w w:val="105"/>
          <w:sz w:val="20"/>
          <w:szCs w:val="20"/>
        </w:rPr>
        <w:t xml:space="preserve"> </w:t>
      </w:r>
      <w:r w:rsidRPr="008625FF">
        <w:rPr>
          <w:w w:val="105"/>
          <w:sz w:val="20"/>
          <w:szCs w:val="20"/>
        </w:rPr>
        <w:t>выбора</w:t>
      </w:r>
      <w:r w:rsidRPr="008625FF">
        <w:rPr>
          <w:spacing w:val="-6"/>
          <w:w w:val="105"/>
          <w:sz w:val="20"/>
          <w:szCs w:val="20"/>
        </w:rPr>
        <w:t xml:space="preserve"> </w:t>
      </w:r>
      <w:r>
        <w:rPr>
          <w:spacing w:val="-6"/>
          <w:w w:val="105"/>
          <w:sz w:val="20"/>
          <w:szCs w:val="20"/>
        </w:rPr>
        <w:t xml:space="preserve">более мощного </w:t>
      </w:r>
      <w:r w:rsidRPr="008625FF">
        <w:rPr>
          <w:w w:val="105"/>
          <w:sz w:val="20"/>
          <w:szCs w:val="20"/>
        </w:rPr>
        <w:t>шунта</w:t>
      </w:r>
      <w:r w:rsidRPr="008625FF">
        <w:rPr>
          <w:spacing w:val="-6"/>
          <w:w w:val="105"/>
          <w:sz w:val="20"/>
          <w:szCs w:val="20"/>
        </w:rPr>
        <w:t xml:space="preserve"> </w:t>
      </w:r>
      <w:r w:rsidRPr="008625FF">
        <w:rPr>
          <w:w w:val="105"/>
          <w:sz w:val="20"/>
          <w:szCs w:val="20"/>
        </w:rPr>
        <w:t>до</w:t>
      </w:r>
      <w:r w:rsidRPr="008625FF">
        <w:rPr>
          <w:spacing w:val="-6"/>
          <w:w w:val="105"/>
          <w:sz w:val="20"/>
          <w:szCs w:val="20"/>
        </w:rPr>
        <w:t xml:space="preserve"> </w:t>
      </w:r>
      <w:r w:rsidRPr="008625FF">
        <w:rPr>
          <w:w w:val="105"/>
          <w:sz w:val="20"/>
          <w:szCs w:val="20"/>
        </w:rPr>
        <w:t>10</w:t>
      </w:r>
      <w:r w:rsidRPr="008625FF">
        <w:rPr>
          <w:spacing w:val="-8"/>
          <w:w w:val="105"/>
          <w:sz w:val="20"/>
          <w:szCs w:val="20"/>
        </w:rPr>
        <w:t xml:space="preserve"> </w:t>
      </w:r>
      <w:r w:rsidRPr="008625FF">
        <w:rPr>
          <w:w w:val="105"/>
          <w:sz w:val="20"/>
          <w:szCs w:val="20"/>
        </w:rPr>
        <w:t>000</w:t>
      </w:r>
      <w:r w:rsidRPr="008625FF">
        <w:rPr>
          <w:spacing w:val="-6"/>
          <w:w w:val="105"/>
          <w:sz w:val="20"/>
          <w:szCs w:val="20"/>
        </w:rPr>
        <w:t xml:space="preserve"> </w:t>
      </w:r>
      <w:r w:rsidRPr="008625FF">
        <w:rPr>
          <w:w w:val="105"/>
          <w:sz w:val="20"/>
          <w:szCs w:val="20"/>
        </w:rPr>
        <w:t>А</w:t>
      </w:r>
    </w:p>
    <w:p w14:paraId="7B84F9A6" w14:textId="77777777" w:rsidR="00181F8A" w:rsidRPr="008625FF" w:rsidRDefault="00DA29BF" w:rsidP="008625FF">
      <w:pPr>
        <w:pStyle w:val="a4"/>
        <w:numPr>
          <w:ilvl w:val="0"/>
          <w:numId w:val="2"/>
        </w:numPr>
        <w:tabs>
          <w:tab w:val="left" w:pos="339"/>
        </w:tabs>
        <w:spacing w:line="193" w:lineRule="exact"/>
        <w:ind w:left="338" w:hanging="85"/>
        <w:rPr>
          <w:sz w:val="20"/>
          <w:szCs w:val="20"/>
        </w:rPr>
      </w:pPr>
      <w:r w:rsidRPr="008625FF">
        <w:rPr>
          <w:w w:val="105"/>
          <w:sz w:val="20"/>
          <w:szCs w:val="20"/>
        </w:rPr>
        <w:t>VE. Порт прямой</w:t>
      </w:r>
      <w:r w:rsidRPr="008625FF">
        <w:rPr>
          <w:spacing w:val="-15"/>
          <w:w w:val="105"/>
          <w:sz w:val="20"/>
          <w:szCs w:val="20"/>
        </w:rPr>
        <w:t xml:space="preserve"> </w:t>
      </w:r>
      <w:r w:rsidRPr="008625FF">
        <w:rPr>
          <w:w w:val="105"/>
          <w:sz w:val="20"/>
          <w:szCs w:val="20"/>
        </w:rPr>
        <w:t>связи</w:t>
      </w:r>
    </w:p>
    <w:p w14:paraId="376A6252" w14:textId="77777777" w:rsidR="00181F8A" w:rsidRPr="008625FF" w:rsidRDefault="00DA29BF" w:rsidP="008625FF">
      <w:pPr>
        <w:pStyle w:val="a4"/>
        <w:numPr>
          <w:ilvl w:val="0"/>
          <w:numId w:val="2"/>
        </w:numPr>
        <w:tabs>
          <w:tab w:val="left" w:pos="339"/>
        </w:tabs>
        <w:spacing w:before="3" w:line="235" w:lineRule="auto"/>
        <w:ind w:right="1029" w:firstLine="0"/>
        <w:rPr>
          <w:sz w:val="20"/>
          <w:szCs w:val="20"/>
        </w:rPr>
      </w:pPr>
      <w:r w:rsidRPr="008625FF">
        <w:rPr>
          <w:w w:val="105"/>
          <w:sz w:val="20"/>
          <w:szCs w:val="20"/>
        </w:rPr>
        <w:t>Сохранение</w:t>
      </w:r>
      <w:r w:rsidRPr="008625FF">
        <w:rPr>
          <w:spacing w:val="-18"/>
          <w:w w:val="105"/>
          <w:sz w:val="20"/>
          <w:szCs w:val="20"/>
        </w:rPr>
        <w:t xml:space="preserve"> </w:t>
      </w:r>
      <w:r w:rsidRPr="008625FF">
        <w:rPr>
          <w:w w:val="105"/>
          <w:sz w:val="20"/>
          <w:szCs w:val="20"/>
        </w:rPr>
        <w:t>широк</w:t>
      </w:r>
      <w:r>
        <w:rPr>
          <w:w w:val="105"/>
          <w:sz w:val="20"/>
          <w:szCs w:val="20"/>
        </w:rPr>
        <w:t>ого</w:t>
      </w:r>
      <w:r w:rsidRPr="008625FF">
        <w:rPr>
          <w:spacing w:val="-19"/>
          <w:w w:val="105"/>
          <w:sz w:val="20"/>
          <w:szCs w:val="20"/>
        </w:rPr>
        <w:t xml:space="preserve"> </w:t>
      </w:r>
      <w:r w:rsidRPr="008625FF">
        <w:rPr>
          <w:w w:val="105"/>
          <w:sz w:val="20"/>
          <w:szCs w:val="20"/>
        </w:rPr>
        <w:t>спектра</w:t>
      </w:r>
      <w:r w:rsidRPr="008625FF">
        <w:rPr>
          <w:spacing w:val="-19"/>
          <w:w w:val="105"/>
          <w:sz w:val="20"/>
          <w:szCs w:val="20"/>
        </w:rPr>
        <w:t xml:space="preserve"> </w:t>
      </w:r>
      <w:r w:rsidRPr="008625FF">
        <w:rPr>
          <w:w w:val="105"/>
          <w:sz w:val="20"/>
          <w:szCs w:val="20"/>
        </w:rPr>
        <w:t>исторических</w:t>
      </w:r>
      <w:r w:rsidRPr="008625FF">
        <w:rPr>
          <w:spacing w:val="-18"/>
          <w:w w:val="105"/>
          <w:sz w:val="20"/>
          <w:szCs w:val="20"/>
        </w:rPr>
        <w:t xml:space="preserve"> </w:t>
      </w:r>
      <w:r w:rsidRPr="008625FF">
        <w:rPr>
          <w:w w:val="105"/>
          <w:sz w:val="20"/>
          <w:szCs w:val="20"/>
        </w:rPr>
        <w:t>событий,</w:t>
      </w:r>
      <w:r w:rsidRPr="008625FF">
        <w:rPr>
          <w:spacing w:val="-18"/>
          <w:w w:val="105"/>
          <w:sz w:val="20"/>
          <w:szCs w:val="20"/>
        </w:rPr>
        <w:t xml:space="preserve"> </w:t>
      </w:r>
      <w:r w:rsidRPr="008625FF">
        <w:rPr>
          <w:w w:val="105"/>
          <w:sz w:val="20"/>
          <w:szCs w:val="20"/>
        </w:rPr>
        <w:t>которые</w:t>
      </w:r>
      <w:r w:rsidRPr="008625FF">
        <w:rPr>
          <w:spacing w:val="-18"/>
          <w:w w:val="105"/>
          <w:sz w:val="20"/>
          <w:szCs w:val="20"/>
        </w:rPr>
        <w:t xml:space="preserve"> </w:t>
      </w:r>
      <w:r w:rsidRPr="008625FF">
        <w:rPr>
          <w:w w:val="105"/>
          <w:sz w:val="20"/>
          <w:szCs w:val="20"/>
        </w:rPr>
        <w:t>могут</w:t>
      </w:r>
      <w:r w:rsidRPr="008625FF">
        <w:rPr>
          <w:spacing w:val="-18"/>
          <w:w w:val="105"/>
          <w:sz w:val="20"/>
          <w:szCs w:val="20"/>
        </w:rPr>
        <w:t xml:space="preserve"> </w:t>
      </w:r>
      <w:r w:rsidRPr="008625FF">
        <w:rPr>
          <w:w w:val="105"/>
          <w:sz w:val="20"/>
          <w:szCs w:val="20"/>
        </w:rPr>
        <w:t>быть</w:t>
      </w:r>
      <w:r w:rsidRPr="008625FF">
        <w:rPr>
          <w:spacing w:val="-19"/>
          <w:w w:val="105"/>
          <w:sz w:val="20"/>
          <w:szCs w:val="20"/>
        </w:rPr>
        <w:t xml:space="preserve"> </w:t>
      </w:r>
      <w:r w:rsidRPr="008625FF">
        <w:rPr>
          <w:w w:val="105"/>
          <w:sz w:val="20"/>
          <w:szCs w:val="20"/>
        </w:rPr>
        <w:t>использованы</w:t>
      </w:r>
      <w:r w:rsidRPr="008625FF">
        <w:rPr>
          <w:spacing w:val="-19"/>
          <w:w w:val="105"/>
          <w:sz w:val="20"/>
          <w:szCs w:val="20"/>
        </w:rPr>
        <w:t xml:space="preserve"> </w:t>
      </w:r>
      <w:r w:rsidRPr="008625FF">
        <w:rPr>
          <w:w w:val="105"/>
          <w:sz w:val="20"/>
          <w:szCs w:val="20"/>
        </w:rPr>
        <w:t>для</w:t>
      </w:r>
      <w:r w:rsidRPr="008625FF">
        <w:rPr>
          <w:spacing w:val="-19"/>
          <w:w w:val="105"/>
          <w:sz w:val="20"/>
          <w:szCs w:val="20"/>
        </w:rPr>
        <w:t xml:space="preserve"> </w:t>
      </w:r>
      <w:r w:rsidRPr="008625FF">
        <w:rPr>
          <w:w w:val="105"/>
          <w:sz w:val="20"/>
          <w:szCs w:val="20"/>
        </w:rPr>
        <w:t>оценки моделей использования и состояния</w:t>
      </w:r>
      <w:r w:rsidRPr="008625FF">
        <w:rPr>
          <w:spacing w:val="-24"/>
          <w:w w:val="105"/>
          <w:sz w:val="20"/>
          <w:szCs w:val="20"/>
        </w:rPr>
        <w:t xml:space="preserve"> </w:t>
      </w:r>
      <w:r w:rsidRPr="008625FF">
        <w:rPr>
          <w:w w:val="105"/>
          <w:sz w:val="20"/>
          <w:szCs w:val="20"/>
        </w:rPr>
        <w:t>батареи</w:t>
      </w:r>
    </w:p>
    <w:p w14:paraId="074AB7F0" w14:textId="77777777" w:rsidR="00181F8A" w:rsidRPr="008625FF" w:rsidRDefault="00DA29BF" w:rsidP="008625FF">
      <w:pPr>
        <w:pStyle w:val="a4"/>
        <w:numPr>
          <w:ilvl w:val="0"/>
          <w:numId w:val="2"/>
        </w:numPr>
        <w:tabs>
          <w:tab w:val="left" w:pos="339"/>
        </w:tabs>
        <w:ind w:left="338" w:hanging="85"/>
        <w:rPr>
          <w:sz w:val="20"/>
          <w:szCs w:val="20"/>
        </w:rPr>
      </w:pPr>
      <w:r w:rsidRPr="008625FF">
        <w:rPr>
          <w:sz w:val="20"/>
          <w:szCs w:val="20"/>
        </w:rPr>
        <w:t>Широкий диапазон входного напряжения: 6,5 – 70</w:t>
      </w:r>
      <w:r w:rsidRPr="008625FF">
        <w:rPr>
          <w:spacing w:val="-21"/>
          <w:sz w:val="20"/>
          <w:szCs w:val="20"/>
        </w:rPr>
        <w:t xml:space="preserve"> </w:t>
      </w:r>
      <w:r w:rsidRPr="008625FF">
        <w:rPr>
          <w:sz w:val="20"/>
          <w:szCs w:val="20"/>
        </w:rPr>
        <w:t>В</w:t>
      </w:r>
    </w:p>
    <w:p w14:paraId="587F24FD" w14:textId="77777777" w:rsidR="00181F8A" w:rsidRPr="008625FF" w:rsidRDefault="00DA29BF" w:rsidP="008625FF">
      <w:pPr>
        <w:pStyle w:val="a4"/>
        <w:numPr>
          <w:ilvl w:val="0"/>
          <w:numId w:val="2"/>
        </w:numPr>
        <w:tabs>
          <w:tab w:val="left" w:pos="339"/>
        </w:tabs>
        <w:ind w:left="338" w:hanging="85"/>
        <w:rPr>
          <w:sz w:val="20"/>
          <w:szCs w:val="20"/>
        </w:rPr>
      </w:pPr>
      <w:r w:rsidRPr="008625FF">
        <w:rPr>
          <w:sz w:val="20"/>
          <w:szCs w:val="20"/>
        </w:rPr>
        <w:t>Высокая точность измерения тока: 10 мА (0,01</w:t>
      </w:r>
      <w:r w:rsidRPr="008625FF">
        <w:rPr>
          <w:spacing w:val="-24"/>
          <w:sz w:val="20"/>
          <w:szCs w:val="20"/>
        </w:rPr>
        <w:t xml:space="preserve"> </w:t>
      </w:r>
      <w:r w:rsidRPr="008625FF">
        <w:rPr>
          <w:sz w:val="20"/>
          <w:szCs w:val="20"/>
        </w:rPr>
        <w:t>А)</w:t>
      </w:r>
    </w:p>
    <w:p w14:paraId="20BADD99" w14:textId="77777777" w:rsidR="00181F8A" w:rsidRPr="008625FF" w:rsidRDefault="00DA29BF" w:rsidP="008625FF">
      <w:pPr>
        <w:pStyle w:val="a3"/>
        <w:spacing w:before="1" w:line="235" w:lineRule="auto"/>
        <w:ind w:left="254" w:right="1205"/>
        <w:rPr>
          <w:sz w:val="20"/>
          <w:szCs w:val="20"/>
        </w:rPr>
      </w:pPr>
      <w:r w:rsidRPr="008625FF">
        <w:rPr>
          <w:w w:val="105"/>
          <w:sz w:val="20"/>
          <w:szCs w:val="20"/>
        </w:rPr>
        <w:t>Дополнительный</w:t>
      </w:r>
      <w:r w:rsidRPr="008625FF">
        <w:rPr>
          <w:spacing w:val="-27"/>
          <w:w w:val="105"/>
          <w:sz w:val="20"/>
          <w:szCs w:val="20"/>
        </w:rPr>
        <w:t xml:space="preserve"> </w:t>
      </w:r>
      <w:r w:rsidRPr="008625FF">
        <w:rPr>
          <w:w w:val="105"/>
          <w:sz w:val="20"/>
          <w:szCs w:val="20"/>
        </w:rPr>
        <w:t>вход</w:t>
      </w:r>
      <w:r w:rsidRPr="008625FF">
        <w:rPr>
          <w:spacing w:val="-25"/>
          <w:w w:val="105"/>
          <w:sz w:val="20"/>
          <w:szCs w:val="20"/>
        </w:rPr>
        <w:t xml:space="preserve"> </w:t>
      </w:r>
      <w:r w:rsidRPr="008625FF">
        <w:rPr>
          <w:w w:val="105"/>
          <w:sz w:val="20"/>
          <w:szCs w:val="20"/>
        </w:rPr>
        <w:t>для</w:t>
      </w:r>
      <w:r w:rsidRPr="008625FF">
        <w:rPr>
          <w:spacing w:val="-26"/>
          <w:w w:val="105"/>
          <w:sz w:val="20"/>
          <w:szCs w:val="20"/>
        </w:rPr>
        <w:t xml:space="preserve"> </w:t>
      </w:r>
      <w:r w:rsidRPr="008625FF">
        <w:rPr>
          <w:w w:val="105"/>
          <w:sz w:val="20"/>
          <w:szCs w:val="20"/>
        </w:rPr>
        <w:t>измерения</w:t>
      </w:r>
      <w:r w:rsidRPr="008625FF">
        <w:rPr>
          <w:spacing w:val="-26"/>
          <w:w w:val="105"/>
          <w:sz w:val="20"/>
          <w:szCs w:val="20"/>
        </w:rPr>
        <w:t xml:space="preserve"> </w:t>
      </w:r>
      <w:r w:rsidRPr="008625FF">
        <w:rPr>
          <w:w w:val="105"/>
          <w:sz w:val="20"/>
          <w:szCs w:val="20"/>
        </w:rPr>
        <w:t>напряжения</w:t>
      </w:r>
      <w:r w:rsidRPr="008625FF">
        <w:rPr>
          <w:spacing w:val="-25"/>
          <w:w w:val="105"/>
          <w:sz w:val="20"/>
          <w:szCs w:val="20"/>
        </w:rPr>
        <w:t xml:space="preserve"> </w:t>
      </w:r>
      <w:r w:rsidRPr="008625FF">
        <w:rPr>
          <w:w w:val="105"/>
          <w:sz w:val="20"/>
          <w:szCs w:val="20"/>
        </w:rPr>
        <w:t>(второй</w:t>
      </w:r>
      <w:r w:rsidRPr="008625FF">
        <w:rPr>
          <w:spacing w:val="-26"/>
          <w:w w:val="105"/>
          <w:sz w:val="20"/>
          <w:szCs w:val="20"/>
        </w:rPr>
        <w:t xml:space="preserve"> </w:t>
      </w:r>
      <w:r w:rsidRPr="008625FF">
        <w:rPr>
          <w:w w:val="105"/>
          <w:sz w:val="20"/>
          <w:szCs w:val="20"/>
        </w:rPr>
        <w:t>батареи),</w:t>
      </w:r>
      <w:r w:rsidRPr="008625FF">
        <w:rPr>
          <w:spacing w:val="-26"/>
          <w:w w:val="105"/>
          <w:sz w:val="20"/>
          <w:szCs w:val="20"/>
        </w:rPr>
        <w:t xml:space="preserve"> </w:t>
      </w:r>
      <w:r w:rsidRPr="008625FF">
        <w:rPr>
          <w:w w:val="105"/>
          <w:sz w:val="20"/>
          <w:szCs w:val="20"/>
        </w:rPr>
        <w:t>температуры</w:t>
      </w:r>
      <w:r w:rsidRPr="008625FF">
        <w:rPr>
          <w:spacing w:val="-25"/>
          <w:w w:val="105"/>
          <w:sz w:val="20"/>
          <w:szCs w:val="20"/>
        </w:rPr>
        <w:t xml:space="preserve"> </w:t>
      </w:r>
      <w:r w:rsidRPr="008625FF">
        <w:rPr>
          <w:w w:val="105"/>
          <w:sz w:val="20"/>
          <w:szCs w:val="20"/>
        </w:rPr>
        <w:t>или</w:t>
      </w:r>
      <w:r w:rsidRPr="008625FF">
        <w:rPr>
          <w:spacing w:val="-26"/>
          <w:w w:val="105"/>
          <w:sz w:val="20"/>
          <w:szCs w:val="20"/>
        </w:rPr>
        <w:t xml:space="preserve"> </w:t>
      </w:r>
      <w:r w:rsidRPr="008625FF">
        <w:rPr>
          <w:w w:val="105"/>
          <w:sz w:val="20"/>
          <w:szCs w:val="20"/>
        </w:rPr>
        <w:t>напряжения средней</w:t>
      </w:r>
      <w:r w:rsidRPr="008625FF">
        <w:rPr>
          <w:spacing w:val="-7"/>
          <w:w w:val="105"/>
          <w:sz w:val="20"/>
          <w:szCs w:val="20"/>
        </w:rPr>
        <w:t xml:space="preserve"> </w:t>
      </w:r>
      <w:r w:rsidRPr="008625FF">
        <w:rPr>
          <w:w w:val="105"/>
          <w:sz w:val="20"/>
          <w:szCs w:val="20"/>
        </w:rPr>
        <w:t>точки,</w:t>
      </w:r>
      <w:r w:rsidRPr="008625FF">
        <w:rPr>
          <w:spacing w:val="-7"/>
          <w:w w:val="105"/>
          <w:sz w:val="20"/>
          <w:szCs w:val="20"/>
        </w:rPr>
        <w:t xml:space="preserve"> </w:t>
      </w:r>
      <w:r w:rsidRPr="008625FF">
        <w:rPr>
          <w:w w:val="105"/>
          <w:sz w:val="20"/>
          <w:szCs w:val="20"/>
        </w:rPr>
        <w:t>а</w:t>
      </w:r>
      <w:r w:rsidRPr="008625FF">
        <w:rPr>
          <w:spacing w:val="-8"/>
          <w:w w:val="105"/>
          <w:sz w:val="20"/>
          <w:szCs w:val="20"/>
        </w:rPr>
        <w:t xml:space="preserve"> </w:t>
      </w:r>
      <w:r w:rsidRPr="008625FF">
        <w:rPr>
          <w:w w:val="105"/>
          <w:sz w:val="20"/>
          <w:szCs w:val="20"/>
        </w:rPr>
        <w:t>также</w:t>
      </w:r>
      <w:r w:rsidRPr="008625FF">
        <w:rPr>
          <w:spacing w:val="-6"/>
          <w:w w:val="105"/>
          <w:sz w:val="20"/>
          <w:szCs w:val="20"/>
        </w:rPr>
        <w:t xml:space="preserve"> </w:t>
      </w:r>
      <w:r w:rsidRPr="008625FF">
        <w:rPr>
          <w:w w:val="105"/>
          <w:sz w:val="20"/>
          <w:szCs w:val="20"/>
        </w:rPr>
        <w:t>настроек</w:t>
      </w:r>
      <w:r w:rsidRPr="008625FF">
        <w:rPr>
          <w:spacing w:val="-6"/>
          <w:w w:val="105"/>
          <w:sz w:val="20"/>
          <w:szCs w:val="20"/>
        </w:rPr>
        <w:t xml:space="preserve"> </w:t>
      </w:r>
      <w:r w:rsidRPr="008625FF">
        <w:rPr>
          <w:w w:val="105"/>
          <w:sz w:val="20"/>
          <w:szCs w:val="20"/>
        </w:rPr>
        <w:t>соответствующих</w:t>
      </w:r>
      <w:r w:rsidRPr="008625FF">
        <w:rPr>
          <w:spacing w:val="-7"/>
          <w:w w:val="105"/>
          <w:sz w:val="20"/>
          <w:szCs w:val="20"/>
        </w:rPr>
        <w:t xml:space="preserve"> </w:t>
      </w:r>
      <w:r w:rsidRPr="008625FF">
        <w:rPr>
          <w:w w:val="105"/>
          <w:sz w:val="20"/>
          <w:szCs w:val="20"/>
        </w:rPr>
        <w:t>сигнализаций</w:t>
      </w:r>
      <w:r w:rsidRPr="008625FF">
        <w:rPr>
          <w:spacing w:val="-7"/>
          <w:w w:val="105"/>
          <w:sz w:val="20"/>
          <w:szCs w:val="20"/>
        </w:rPr>
        <w:t xml:space="preserve"> </w:t>
      </w:r>
      <w:r w:rsidRPr="008625FF">
        <w:rPr>
          <w:w w:val="105"/>
          <w:sz w:val="20"/>
          <w:szCs w:val="20"/>
        </w:rPr>
        <w:t>и</w:t>
      </w:r>
      <w:r w:rsidRPr="008625FF">
        <w:rPr>
          <w:spacing w:val="-7"/>
          <w:w w:val="105"/>
          <w:sz w:val="20"/>
          <w:szCs w:val="20"/>
        </w:rPr>
        <w:t xml:space="preserve"> </w:t>
      </w:r>
      <w:r w:rsidRPr="008625FF">
        <w:rPr>
          <w:w w:val="105"/>
          <w:sz w:val="20"/>
          <w:szCs w:val="20"/>
        </w:rPr>
        <w:t>реле.</w:t>
      </w:r>
    </w:p>
    <w:p w14:paraId="3BD3E856" w14:textId="77777777" w:rsidR="00181F8A" w:rsidRPr="008625FF" w:rsidRDefault="00181F8A" w:rsidP="008625FF">
      <w:pPr>
        <w:spacing w:line="235" w:lineRule="auto"/>
        <w:rPr>
          <w:sz w:val="20"/>
          <w:szCs w:val="20"/>
        </w:rPr>
        <w:sectPr w:rsidR="00181F8A" w:rsidRPr="008625FF">
          <w:type w:val="continuous"/>
          <w:pgSz w:w="11910" w:h="16840"/>
          <w:pgMar w:top="0" w:right="480" w:bottom="280" w:left="380" w:header="720" w:footer="720" w:gutter="0"/>
          <w:cols w:num="2" w:space="720" w:equalWidth="0">
            <w:col w:w="2561" w:space="64"/>
            <w:col w:w="8425"/>
          </w:cols>
        </w:sectPr>
      </w:pPr>
    </w:p>
    <w:p w14:paraId="4B84F618" w14:textId="77777777" w:rsidR="00181F8A" w:rsidRDefault="00181F8A">
      <w:pPr>
        <w:pStyle w:val="a3"/>
        <w:rPr>
          <w:sz w:val="20"/>
        </w:rPr>
      </w:pPr>
    </w:p>
    <w:p w14:paraId="46E1E22A" w14:textId="77777777" w:rsidR="00181F8A" w:rsidRDefault="00181F8A">
      <w:pPr>
        <w:pStyle w:val="a3"/>
        <w:rPr>
          <w:sz w:val="20"/>
        </w:rPr>
      </w:pPr>
    </w:p>
    <w:p w14:paraId="62AE513A" w14:textId="77777777" w:rsidR="00181F8A" w:rsidRDefault="00181F8A">
      <w:pPr>
        <w:pStyle w:val="a3"/>
        <w:rPr>
          <w:sz w:val="20"/>
        </w:rPr>
      </w:pPr>
    </w:p>
    <w:p w14:paraId="546F1475" w14:textId="77777777" w:rsidR="00181F8A" w:rsidRDefault="00181F8A">
      <w:pPr>
        <w:pStyle w:val="a3"/>
        <w:rPr>
          <w:sz w:val="20"/>
        </w:rPr>
      </w:pPr>
    </w:p>
    <w:p w14:paraId="4470A60B" w14:textId="77777777" w:rsidR="00181F8A" w:rsidRDefault="00181F8A">
      <w:pPr>
        <w:pStyle w:val="a3"/>
        <w:spacing w:before="1"/>
        <w:rPr>
          <w:sz w:val="10"/>
        </w:rPr>
      </w:pPr>
    </w:p>
    <w:p w14:paraId="309ED029" w14:textId="77777777" w:rsidR="00181F8A" w:rsidRDefault="00DA29BF">
      <w:pPr>
        <w:tabs>
          <w:tab w:val="left" w:pos="8102"/>
          <w:tab w:val="left" w:pos="9755"/>
        </w:tabs>
        <w:ind w:left="6484"/>
        <w:rPr>
          <w:sz w:val="20"/>
        </w:rPr>
      </w:pPr>
      <w:r>
        <w:rPr>
          <w:noProof/>
          <w:sz w:val="20"/>
          <w:lang w:eastAsia="ru-RU"/>
        </w:rPr>
        <w:drawing>
          <wp:inline distT="0" distB="0" distL="0" distR="0" wp14:anchorId="5283940E" wp14:editId="1CD3C936">
            <wp:extent cx="805144" cy="435864"/>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0" cstate="print"/>
                    <a:stretch>
                      <a:fillRect/>
                    </a:stretch>
                  </pic:blipFill>
                  <pic:spPr>
                    <a:xfrm>
                      <a:off x="0" y="0"/>
                      <a:ext cx="805144" cy="435864"/>
                    </a:xfrm>
                    <a:prstGeom prst="rect">
                      <a:avLst/>
                    </a:prstGeom>
                  </pic:spPr>
                </pic:pic>
              </a:graphicData>
            </a:graphic>
          </wp:inline>
        </w:drawing>
      </w:r>
      <w:r>
        <w:rPr>
          <w:sz w:val="20"/>
        </w:rPr>
        <w:tab/>
      </w:r>
      <w:r>
        <w:rPr>
          <w:noProof/>
          <w:position w:val="7"/>
          <w:sz w:val="20"/>
          <w:lang w:eastAsia="ru-RU"/>
        </w:rPr>
        <w:drawing>
          <wp:inline distT="0" distB="0" distL="0" distR="0" wp14:anchorId="03DAD438" wp14:editId="7D0C1346">
            <wp:extent cx="835362" cy="435864"/>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1" cstate="print"/>
                    <a:stretch>
                      <a:fillRect/>
                    </a:stretch>
                  </pic:blipFill>
                  <pic:spPr>
                    <a:xfrm>
                      <a:off x="0" y="0"/>
                      <a:ext cx="835362" cy="435864"/>
                    </a:xfrm>
                    <a:prstGeom prst="rect">
                      <a:avLst/>
                    </a:prstGeom>
                  </pic:spPr>
                </pic:pic>
              </a:graphicData>
            </a:graphic>
          </wp:inline>
        </w:drawing>
      </w:r>
      <w:r>
        <w:rPr>
          <w:position w:val="7"/>
          <w:sz w:val="20"/>
        </w:rPr>
        <w:tab/>
      </w:r>
      <w:r>
        <w:rPr>
          <w:noProof/>
          <w:position w:val="8"/>
          <w:sz w:val="20"/>
          <w:lang w:eastAsia="ru-RU"/>
        </w:rPr>
        <w:drawing>
          <wp:inline distT="0" distB="0" distL="0" distR="0" wp14:anchorId="534C67B4" wp14:editId="35334739">
            <wp:extent cx="756891" cy="640079"/>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2" cstate="print"/>
                    <a:stretch>
                      <a:fillRect/>
                    </a:stretch>
                  </pic:blipFill>
                  <pic:spPr>
                    <a:xfrm>
                      <a:off x="0" y="0"/>
                      <a:ext cx="756891" cy="640079"/>
                    </a:xfrm>
                    <a:prstGeom prst="rect">
                      <a:avLst/>
                    </a:prstGeom>
                  </pic:spPr>
                </pic:pic>
              </a:graphicData>
            </a:graphic>
          </wp:inline>
        </w:drawing>
      </w:r>
    </w:p>
    <w:p w14:paraId="57A47867" w14:textId="77777777" w:rsidR="00181F8A" w:rsidRDefault="000B449E">
      <w:pPr>
        <w:spacing w:before="118" w:line="145" w:lineRule="exact"/>
        <w:ind w:left="6200"/>
        <w:rPr>
          <w:sz w:val="12"/>
        </w:rPr>
      </w:pPr>
      <w:r>
        <w:pict w14:anchorId="0B401F97">
          <v:shape id="_x0000_s1026" type="#_x0000_t202" style="position:absolute;left:0;text-align:left;margin-left:24.25pt;margin-top:-110.55pt;width:288.85pt;height:436.95pt;z-index:15735808;mso-position-horizontal-relative:page" filled="f" stroked="f">
            <v:textbox inset="0,0,0,0">
              <w:txbxContent>
                <w:tbl>
                  <w:tblPr>
                    <w:tblStyle w:val="TableNormal"/>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518"/>
                    <w:gridCol w:w="3260"/>
                  </w:tblGrid>
                  <w:tr w:rsidR="00181F8A" w14:paraId="0B1BC683" w14:textId="77777777">
                    <w:trPr>
                      <w:trHeight w:val="285"/>
                    </w:trPr>
                    <w:tc>
                      <w:tcPr>
                        <w:tcW w:w="5778" w:type="dxa"/>
                        <w:gridSpan w:val="2"/>
                        <w:tcBorders>
                          <w:top w:val="nil"/>
                          <w:left w:val="nil"/>
                          <w:bottom w:val="nil"/>
                          <w:right w:val="nil"/>
                        </w:tcBorders>
                        <w:shd w:val="clear" w:color="auto" w:fill="F58813"/>
                      </w:tcPr>
                      <w:p w14:paraId="46822D97" w14:textId="77777777" w:rsidR="00181F8A" w:rsidRDefault="00181F8A">
                        <w:pPr>
                          <w:pStyle w:val="TableParagraph"/>
                          <w:spacing w:before="0"/>
                          <w:ind w:left="0"/>
                          <w:rPr>
                            <w:rFonts w:ascii="Times New Roman"/>
                            <w:sz w:val="12"/>
                          </w:rPr>
                        </w:pPr>
                      </w:p>
                    </w:tc>
                  </w:tr>
                  <w:tr w:rsidR="00181F8A" w14:paraId="5A5A4A63" w14:textId="77777777">
                    <w:trPr>
                      <w:trHeight w:val="224"/>
                    </w:trPr>
                    <w:tc>
                      <w:tcPr>
                        <w:tcW w:w="2518" w:type="dxa"/>
                        <w:tcBorders>
                          <w:top w:val="nil"/>
                          <w:left w:val="nil"/>
                          <w:right w:val="single" w:sz="4" w:space="0" w:color="FFFFFF"/>
                        </w:tcBorders>
                        <w:shd w:val="clear" w:color="auto" w:fill="0081C5"/>
                      </w:tcPr>
                      <w:p w14:paraId="439B3C19" w14:textId="77777777" w:rsidR="00181F8A" w:rsidRDefault="00DA29BF">
                        <w:pPr>
                          <w:pStyle w:val="TableParagraph"/>
                          <w:rPr>
                            <w:sz w:val="14"/>
                          </w:rPr>
                        </w:pPr>
                        <w:r>
                          <w:rPr>
                            <w:color w:val="FFFFFF"/>
                            <w:sz w:val="14"/>
                          </w:rPr>
                          <w:t>Battery Monitor</w:t>
                        </w:r>
                      </w:p>
                    </w:tc>
                    <w:tc>
                      <w:tcPr>
                        <w:tcW w:w="3260" w:type="dxa"/>
                        <w:tcBorders>
                          <w:top w:val="nil"/>
                          <w:left w:val="single" w:sz="4" w:space="0" w:color="FFFFFF"/>
                          <w:right w:val="nil"/>
                        </w:tcBorders>
                        <w:shd w:val="clear" w:color="auto" w:fill="0081C5"/>
                      </w:tcPr>
                      <w:p w14:paraId="355D60E0" w14:textId="77777777" w:rsidR="00181F8A" w:rsidRDefault="00DA29BF">
                        <w:pPr>
                          <w:pStyle w:val="TableParagraph"/>
                          <w:ind w:left="202" w:right="210"/>
                          <w:jc w:val="center"/>
                          <w:rPr>
                            <w:sz w:val="14"/>
                          </w:rPr>
                        </w:pPr>
                        <w:r>
                          <w:rPr>
                            <w:color w:val="FFFFFF"/>
                            <w:sz w:val="14"/>
                          </w:rPr>
                          <w:t>BMV-712 Smart</w:t>
                        </w:r>
                      </w:p>
                    </w:tc>
                  </w:tr>
                  <w:tr w:rsidR="00181F8A" w14:paraId="12C13972" w14:textId="77777777">
                    <w:trPr>
                      <w:trHeight w:val="223"/>
                    </w:trPr>
                    <w:tc>
                      <w:tcPr>
                        <w:tcW w:w="2518" w:type="dxa"/>
                        <w:tcBorders>
                          <w:left w:val="nil"/>
                          <w:bottom w:val="single" w:sz="4" w:space="0" w:color="FFFFFF"/>
                          <w:right w:val="single" w:sz="4" w:space="0" w:color="FFFFFF"/>
                        </w:tcBorders>
                        <w:shd w:val="clear" w:color="auto" w:fill="D2D2D2"/>
                      </w:tcPr>
                      <w:p w14:paraId="54E4B013" w14:textId="77777777" w:rsidR="00181F8A" w:rsidRDefault="00DA29BF">
                        <w:pPr>
                          <w:pStyle w:val="TableParagraph"/>
                          <w:spacing w:before="26"/>
                          <w:rPr>
                            <w:sz w:val="14"/>
                          </w:rPr>
                        </w:pPr>
                        <w:r>
                          <w:rPr>
                            <w:sz w:val="14"/>
                          </w:rPr>
                          <w:t>Диапазон напряжения питания</w:t>
                        </w:r>
                      </w:p>
                    </w:tc>
                    <w:tc>
                      <w:tcPr>
                        <w:tcW w:w="3260" w:type="dxa"/>
                        <w:tcBorders>
                          <w:left w:val="single" w:sz="4" w:space="0" w:color="FFFFFF"/>
                          <w:bottom w:val="single" w:sz="4" w:space="0" w:color="FFFFFF"/>
                          <w:right w:val="nil"/>
                        </w:tcBorders>
                        <w:shd w:val="clear" w:color="auto" w:fill="D2D2D2"/>
                      </w:tcPr>
                      <w:p w14:paraId="6443A942" w14:textId="77777777" w:rsidR="00181F8A" w:rsidRDefault="00DA29BF">
                        <w:pPr>
                          <w:pStyle w:val="TableParagraph"/>
                          <w:spacing w:before="26"/>
                          <w:ind w:left="201" w:right="210"/>
                          <w:jc w:val="center"/>
                          <w:rPr>
                            <w:sz w:val="14"/>
                          </w:rPr>
                        </w:pPr>
                        <w:r>
                          <w:rPr>
                            <w:sz w:val="14"/>
                          </w:rPr>
                          <w:t>6,5 – 70 В DC</w:t>
                        </w:r>
                      </w:p>
                    </w:tc>
                  </w:tr>
                  <w:tr w:rsidR="00181F8A" w14:paraId="796FCEEA" w14:textId="77777777">
                    <w:trPr>
                      <w:trHeight w:val="227"/>
                    </w:trPr>
                    <w:tc>
                      <w:tcPr>
                        <w:tcW w:w="2518" w:type="dxa"/>
                        <w:tcBorders>
                          <w:top w:val="single" w:sz="4" w:space="0" w:color="FFFFFF"/>
                          <w:left w:val="nil"/>
                          <w:bottom w:val="single" w:sz="4" w:space="0" w:color="FFFFFF"/>
                          <w:right w:val="single" w:sz="4" w:space="0" w:color="FFFFFF"/>
                        </w:tcBorders>
                        <w:shd w:val="clear" w:color="auto" w:fill="D2D2D2"/>
                      </w:tcPr>
                      <w:p w14:paraId="19C5968B" w14:textId="77777777" w:rsidR="00181F8A" w:rsidRDefault="00DA29BF">
                        <w:pPr>
                          <w:pStyle w:val="TableParagraph"/>
                          <w:rPr>
                            <w:sz w:val="14"/>
                          </w:rPr>
                        </w:pPr>
                        <w:r>
                          <w:rPr>
                            <w:sz w:val="14"/>
                          </w:rPr>
                          <w:t>Потребление тока, подсветка выкл.</w:t>
                        </w:r>
                      </w:p>
                    </w:tc>
                    <w:tc>
                      <w:tcPr>
                        <w:tcW w:w="3260" w:type="dxa"/>
                        <w:tcBorders>
                          <w:top w:val="single" w:sz="4" w:space="0" w:color="FFFFFF"/>
                          <w:left w:val="single" w:sz="4" w:space="0" w:color="FFFFFF"/>
                          <w:bottom w:val="single" w:sz="4" w:space="0" w:color="FFFFFF"/>
                          <w:right w:val="nil"/>
                        </w:tcBorders>
                        <w:shd w:val="clear" w:color="auto" w:fill="D2D2D2"/>
                      </w:tcPr>
                      <w:p w14:paraId="4C2D1AF4" w14:textId="77777777" w:rsidR="00181F8A" w:rsidRDefault="00DA29BF">
                        <w:pPr>
                          <w:pStyle w:val="TableParagraph"/>
                          <w:ind w:left="205" w:right="210"/>
                          <w:jc w:val="center"/>
                          <w:rPr>
                            <w:sz w:val="14"/>
                          </w:rPr>
                        </w:pPr>
                        <w:proofErr w:type="gramStart"/>
                        <w:r>
                          <w:rPr>
                            <w:w w:val="110"/>
                            <w:sz w:val="14"/>
                          </w:rPr>
                          <w:t>&lt; 1</w:t>
                        </w:r>
                        <w:proofErr w:type="gramEnd"/>
                        <w:r>
                          <w:rPr>
                            <w:w w:val="110"/>
                            <w:sz w:val="14"/>
                          </w:rPr>
                          <w:t>мA</w:t>
                        </w:r>
                      </w:p>
                    </w:tc>
                  </w:tr>
                  <w:tr w:rsidR="00181F8A" w14:paraId="59CAF038" w14:textId="77777777">
                    <w:trPr>
                      <w:trHeight w:val="335"/>
                    </w:trPr>
                    <w:tc>
                      <w:tcPr>
                        <w:tcW w:w="2518" w:type="dxa"/>
                        <w:tcBorders>
                          <w:top w:val="single" w:sz="4" w:space="0" w:color="FFFFFF"/>
                          <w:left w:val="nil"/>
                          <w:bottom w:val="single" w:sz="4" w:space="0" w:color="FFFFFF"/>
                          <w:right w:val="single" w:sz="4" w:space="0" w:color="FFFFFF"/>
                        </w:tcBorders>
                        <w:shd w:val="clear" w:color="auto" w:fill="D2D2D2"/>
                      </w:tcPr>
                      <w:p w14:paraId="5161E3C3" w14:textId="77777777" w:rsidR="00181F8A" w:rsidRDefault="00DA29BF">
                        <w:pPr>
                          <w:pStyle w:val="TableParagraph"/>
                          <w:spacing w:before="0" w:line="168" w:lineRule="exact"/>
                          <w:rPr>
                            <w:sz w:val="14"/>
                          </w:rPr>
                        </w:pPr>
                        <w:r>
                          <w:rPr>
                            <w:sz w:val="14"/>
                          </w:rPr>
                          <w:t>Диапазон входного напряжения,</w:t>
                        </w:r>
                      </w:p>
                      <w:p w14:paraId="336B9A50" w14:textId="77777777" w:rsidR="00181F8A" w:rsidRDefault="00DA29BF">
                        <w:pPr>
                          <w:pStyle w:val="TableParagraph"/>
                          <w:spacing w:before="0" w:line="148" w:lineRule="exact"/>
                          <w:rPr>
                            <w:sz w:val="14"/>
                          </w:rPr>
                        </w:pPr>
                        <w:r>
                          <w:rPr>
                            <w:sz w:val="14"/>
                          </w:rPr>
                          <w:t>вспом. батарея</w:t>
                        </w:r>
                      </w:p>
                    </w:tc>
                    <w:tc>
                      <w:tcPr>
                        <w:tcW w:w="3260" w:type="dxa"/>
                        <w:tcBorders>
                          <w:top w:val="single" w:sz="4" w:space="0" w:color="FFFFFF"/>
                          <w:left w:val="single" w:sz="4" w:space="0" w:color="FFFFFF"/>
                          <w:bottom w:val="single" w:sz="4" w:space="0" w:color="FFFFFF"/>
                          <w:right w:val="nil"/>
                        </w:tcBorders>
                        <w:shd w:val="clear" w:color="auto" w:fill="D2D2D2"/>
                      </w:tcPr>
                      <w:p w14:paraId="420BCD2C" w14:textId="77777777" w:rsidR="00181F8A" w:rsidRDefault="00DA29BF">
                        <w:pPr>
                          <w:pStyle w:val="TableParagraph"/>
                          <w:spacing w:before="82"/>
                          <w:ind w:left="201" w:right="210"/>
                          <w:jc w:val="center"/>
                          <w:rPr>
                            <w:sz w:val="14"/>
                          </w:rPr>
                        </w:pPr>
                        <w:r>
                          <w:rPr>
                            <w:sz w:val="14"/>
                          </w:rPr>
                          <w:t>6,5 – 70 В DC</w:t>
                        </w:r>
                      </w:p>
                    </w:tc>
                  </w:tr>
                  <w:tr w:rsidR="00181F8A" w14:paraId="7BF83851" w14:textId="77777777">
                    <w:trPr>
                      <w:trHeight w:val="227"/>
                    </w:trPr>
                    <w:tc>
                      <w:tcPr>
                        <w:tcW w:w="2518" w:type="dxa"/>
                        <w:tcBorders>
                          <w:top w:val="single" w:sz="4" w:space="0" w:color="FFFFFF"/>
                          <w:left w:val="nil"/>
                          <w:bottom w:val="single" w:sz="4" w:space="0" w:color="FFFFFF"/>
                          <w:right w:val="single" w:sz="4" w:space="0" w:color="FFFFFF"/>
                        </w:tcBorders>
                        <w:shd w:val="clear" w:color="auto" w:fill="D2D2D2"/>
                      </w:tcPr>
                      <w:p w14:paraId="596E6903" w14:textId="77777777" w:rsidR="00181F8A" w:rsidRDefault="00DA29BF">
                        <w:pPr>
                          <w:pStyle w:val="TableParagraph"/>
                          <w:spacing w:before="29"/>
                          <w:rPr>
                            <w:sz w:val="14"/>
                          </w:rPr>
                        </w:pPr>
                        <w:r>
                          <w:rPr>
                            <w:sz w:val="14"/>
                          </w:rPr>
                          <w:t>Емкость батареи (Ач)</w:t>
                        </w:r>
                      </w:p>
                    </w:tc>
                    <w:tc>
                      <w:tcPr>
                        <w:tcW w:w="3260" w:type="dxa"/>
                        <w:tcBorders>
                          <w:top w:val="single" w:sz="4" w:space="0" w:color="FFFFFF"/>
                          <w:left w:val="single" w:sz="4" w:space="0" w:color="FFFFFF"/>
                          <w:bottom w:val="single" w:sz="4" w:space="0" w:color="FFFFFF"/>
                          <w:right w:val="nil"/>
                        </w:tcBorders>
                        <w:shd w:val="clear" w:color="auto" w:fill="D2D2D2"/>
                      </w:tcPr>
                      <w:p w14:paraId="7BBF7BAB" w14:textId="77777777" w:rsidR="00181F8A" w:rsidRDefault="00DA29BF">
                        <w:pPr>
                          <w:pStyle w:val="TableParagraph"/>
                          <w:spacing w:before="29"/>
                          <w:ind w:left="234" w:right="210"/>
                          <w:jc w:val="center"/>
                          <w:rPr>
                            <w:sz w:val="14"/>
                          </w:rPr>
                        </w:pPr>
                        <w:r>
                          <w:rPr>
                            <w:sz w:val="14"/>
                          </w:rPr>
                          <w:t>1 - 9999 Ач</w:t>
                        </w:r>
                      </w:p>
                    </w:tc>
                  </w:tr>
                  <w:tr w:rsidR="00181F8A" w14:paraId="10E751EC" w14:textId="77777777">
                    <w:trPr>
                      <w:trHeight w:val="227"/>
                    </w:trPr>
                    <w:tc>
                      <w:tcPr>
                        <w:tcW w:w="2518" w:type="dxa"/>
                        <w:tcBorders>
                          <w:top w:val="single" w:sz="4" w:space="0" w:color="FFFFFF"/>
                          <w:left w:val="nil"/>
                          <w:bottom w:val="single" w:sz="4" w:space="0" w:color="FFFFFF"/>
                          <w:right w:val="single" w:sz="4" w:space="0" w:color="FFFFFF"/>
                        </w:tcBorders>
                        <w:shd w:val="clear" w:color="auto" w:fill="D2D2D2"/>
                      </w:tcPr>
                      <w:p w14:paraId="7C957C86" w14:textId="77777777" w:rsidR="00181F8A" w:rsidRDefault="00DA29BF">
                        <w:pPr>
                          <w:pStyle w:val="TableParagraph"/>
                          <w:rPr>
                            <w:sz w:val="14"/>
                          </w:rPr>
                        </w:pPr>
                        <w:r>
                          <w:rPr>
                            <w:sz w:val="14"/>
                          </w:rPr>
                          <w:t>Диапазон рабочей температуры</w:t>
                        </w:r>
                      </w:p>
                    </w:tc>
                    <w:tc>
                      <w:tcPr>
                        <w:tcW w:w="3260" w:type="dxa"/>
                        <w:tcBorders>
                          <w:top w:val="single" w:sz="4" w:space="0" w:color="FFFFFF"/>
                          <w:left w:val="single" w:sz="4" w:space="0" w:color="FFFFFF"/>
                          <w:bottom w:val="single" w:sz="4" w:space="0" w:color="FFFFFF"/>
                          <w:right w:val="nil"/>
                        </w:tcBorders>
                        <w:shd w:val="clear" w:color="auto" w:fill="D2D2D2"/>
                      </w:tcPr>
                      <w:p w14:paraId="0DD71FB0" w14:textId="77777777" w:rsidR="00181F8A" w:rsidRDefault="00DA29BF">
                        <w:pPr>
                          <w:pStyle w:val="TableParagraph"/>
                          <w:ind w:left="233" w:right="210"/>
                          <w:jc w:val="center"/>
                          <w:rPr>
                            <w:sz w:val="14"/>
                          </w:rPr>
                        </w:pPr>
                        <w:r>
                          <w:rPr>
                            <w:sz w:val="14"/>
                          </w:rPr>
                          <w:t>-40 +50°C (-40 - 120°F)</w:t>
                        </w:r>
                      </w:p>
                    </w:tc>
                  </w:tr>
                  <w:tr w:rsidR="00181F8A" w14:paraId="65840718" w14:textId="77777777">
                    <w:trPr>
                      <w:trHeight w:val="335"/>
                    </w:trPr>
                    <w:tc>
                      <w:tcPr>
                        <w:tcW w:w="2518" w:type="dxa"/>
                        <w:tcBorders>
                          <w:top w:val="single" w:sz="4" w:space="0" w:color="FFFFFF"/>
                          <w:left w:val="nil"/>
                          <w:bottom w:val="single" w:sz="4" w:space="0" w:color="FFFFFF"/>
                          <w:right w:val="single" w:sz="4" w:space="0" w:color="FFFFFF"/>
                        </w:tcBorders>
                        <w:shd w:val="clear" w:color="auto" w:fill="D2D2D2"/>
                      </w:tcPr>
                      <w:p w14:paraId="153E79F1" w14:textId="77777777" w:rsidR="00181F8A" w:rsidRDefault="00DA29BF">
                        <w:pPr>
                          <w:pStyle w:val="TableParagraph"/>
                          <w:spacing w:before="0" w:line="168" w:lineRule="exact"/>
                          <w:rPr>
                            <w:sz w:val="14"/>
                          </w:rPr>
                        </w:pPr>
                        <w:r>
                          <w:rPr>
                            <w:sz w:val="14"/>
                          </w:rPr>
                          <w:t>Измерение темп. второй батареи или</w:t>
                        </w:r>
                      </w:p>
                      <w:p w14:paraId="18D8D6AA" w14:textId="77777777" w:rsidR="00181F8A" w:rsidRDefault="00DA29BF">
                        <w:pPr>
                          <w:pStyle w:val="TableParagraph"/>
                          <w:spacing w:before="0" w:line="148" w:lineRule="exact"/>
                          <w:rPr>
                            <w:sz w:val="14"/>
                          </w:rPr>
                        </w:pPr>
                        <w:r>
                          <w:rPr>
                            <w:sz w:val="14"/>
                          </w:rPr>
                          <w:t>темп., или средней точки</w:t>
                        </w:r>
                      </w:p>
                    </w:tc>
                    <w:tc>
                      <w:tcPr>
                        <w:tcW w:w="3260" w:type="dxa"/>
                        <w:tcBorders>
                          <w:top w:val="single" w:sz="4" w:space="0" w:color="FFFFFF"/>
                          <w:left w:val="single" w:sz="4" w:space="0" w:color="FFFFFF"/>
                          <w:bottom w:val="single" w:sz="4" w:space="0" w:color="FFFFFF"/>
                          <w:right w:val="nil"/>
                        </w:tcBorders>
                        <w:shd w:val="clear" w:color="auto" w:fill="D2D2D2"/>
                      </w:tcPr>
                      <w:p w14:paraId="51AFEF81" w14:textId="77777777" w:rsidR="00181F8A" w:rsidRDefault="00DA29BF">
                        <w:pPr>
                          <w:pStyle w:val="TableParagraph"/>
                          <w:spacing w:before="82"/>
                          <w:ind w:left="234" w:right="209"/>
                          <w:jc w:val="center"/>
                          <w:rPr>
                            <w:sz w:val="14"/>
                          </w:rPr>
                        </w:pPr>
                        <w:r>
                          <w:rPr>
                            <w:sz w:val="14"/>
                          </w:rPr>
                          <w:t>Да</w:t>
                        </w:r>
                      </w:p>
                    </w:tc>
                  </w:tr>
                  <w:tr w:rsidR="00181F8A" w14:paraId="37E872B7" w14:textId="77777777">
                    <w:trPr>
                      <w:trHeight w:val="227"/>
                    </w:trPr>
                    <w:tc>
                      <w:tcPr>
                        <w:tcW w:w="2518" w:type="dxa"/>
                        <w:tcBorders>
                          <w:top w:val="single" w:sz="4" w:space="0" w:color="FFFFFF"/>
                          <w:left w:val="nil"/>
                          <w:bottom w:val="single" w:sz="4" w:space="0" w:color="FFFFFF"/>
                          <w:right w:val="single" w:sz="4" w:space="0" w:color="FFFFFF"/>
                        </w:tcBorders>
                        <w:shd w:val="clear" w:color="auto" w:fill="D2D2D2"/>
                      </w:tcPr>
                      <w:p w14:paraId="15111EC1" w14:textId="77777777" w:rsidR="00181F8A" w:rsidRDefault="00DA29BF">
                        <w:pPr>
                          <w:pStyle w:val="TableParagraph"/>
                          <w:spacing w:before="29"/>
                          <w:rPr>
                            <w:sz w:val="14"/>
                          </w:rPr>
                        </w:pPr>
                        <w:r>
                          <w:rPr>
                            <w:sz w:val="14"/>
                          </w:rPr>
                          <w:t>Температурный диапазон</w:t>
                        </w:r>
                      </w:p>
                    </w:tc>
                    <w:tc>
                      <w:tcPr>
                        <w:tcW w:w="3260" w:type="dxa"/>
                        <w:tcBorders>
                          <w:top w:val="single" w:sz="4" w:space="0" w:color="FFFFFF"/>
                          <w:left w:val="single" w:sz="4" w:space="0" w:color="FFFFFF"/>
                          <w:bottom w:val="single" w:sz="4" w:space="0" w:color="FFFFFF"/>
                          <w:right w:val="nil"/>
                        </w:tcBorders>
                        <w:shd w:val="clear" w:color="auto" w:fill="D2D2D2"/>
                      </w:tcPr>
                      <w:p w14:paraId="4CD58F54" w14:textId="77777777" w:rsidR="00181F8A" w:rsidRDefault="00DA29BF">
                        <w:pPr>
                          <w:pStyle w:val="TableParagraph"/>
                          <w:spacing w:before="29"/>
                          <w:ind w:left="232" w:right="210"/>
                          <w:jc w:val="center"/>
                          <w:rPr>
                            <w:sz w:val="14"/>
                          </w:rPr>
                        </w:pPr>
                        <w:r>
                          <w:rPr>
                            <w:sz w:val="14"/>
                          </w:rPr>
                          <w:t>-20...+50°C</w:t>
                        </w:r>
                      </w:p>
                    </w:tc>
                  </w:tr>
                  <w:tr w:rsidR="00181F8A" w14:paraId="47737E18" w14:textId="77777777">
                    <w:trPr>
                      <w:trHeight w:val="227"/>
                    </w:trPr>
                    <w:tc>
                      <w:tcPr>
                        <w:tcW w:w="2518" w:type="dxa"/>
                        <w:tcBorders>
                          <w:top w:val="single" w:sz="4" w:space="0" w:color="FFFFFF"/>
                          <w:left w:val="nil"/>
                          <w:bottom w:val="single" w:sz="4" w:space="0" w:color="FFFFFF"/>
                          <w:right w:val="single" w:sz="4" w:space="0" w:color="FFFFFF"/>
                        </w:tcBorders>
                        <w:shd w:val="clear" w:color="auto" w:fill="D2D2D2"/>
                      </w:tcPr>
                      <w:p w14:paraId="6B85B137" w14:textId="77777777" w:rsidR="00181F8A" w:rsidRDefault="00DA29BF">
                        <w:pPr>
                          <w:pStyle w:val="TableParagraph"/>
                          <w:rPr>
                            <w:sz w:val="14"/>
                          </w:rPr>
                        </w:pPr>
                        <w:r>
                          <w:rPr>
                            <w:sz w:val="14"/>
                          </w:rPr>
                          <w:t>Порт связи VE.Direct</w:t>
                        </w:r>
                      </w:p>
                    </w:tc>
                    <w:tc>
                      <w:tcPr>
                        <w:tcW w:w="3260" w:type="dxa"/>
                        <w:tcBorders>
                          <w:top w:val="single" w:sz="4" w:space="0" w:color="FFFFFF"/>
                          <w:left w:val="single" w:sz="4" w:space="0" w:color="FFFFFF"/>
                          <w:bottom w:val="single" w:sz="4" w:space="0" w:color="FFFFFF"/>
                          <w:right w:val="nil"/>
                        </w:tcBorders>
                        <w:shd w:val="clear" w:color="auto" w:fill="D2D2D2"/>
                      </w:tcPr>
                      <w:p w14:paraId="02EC89EA" w14:textId="77777777" w:rsidR="00181F8A" w:rsidRDefault="00DA29BF">
                        <w:pPr>
                          <w:pStyle w:val="TableParagraph"/>
                          <w:ind w:left="234" w:right="209"/>
                          <w:jc w:val="center"/>
                          <w:rPr>
                            <w:sz w:val="14"/>
                          </w:rPr>
                        </w:pPr>
                        <w:r>
                          <w:rPr>
                            <w:sz w:val="14"/>
                          </w:rPr>
                          <w:t>Да</w:t>
                        </w:r>
                      </w:p>
                    </w:tc>
                  </w:tr>
                  <w:tr w:rsidR="00181F8A" w14:paraId="4E698D47" w14:textId="77777777">
                    <w:trPr>
                      <w:trHeight w:val="335"/>
                    </w:trPr>
                    <w:tc>
                      <w:tcPr>
                        <w:tcW w:w="2518" w:type="dxa"/>
                        <w:tcBorders>
                          <w:top w:val="single" w:sz="4" w:space="0" w:color="FFFFFF"/>
                          <w:left w:val="nil"/>
                          <w:bottom w:val="single" w:sz="4" w:space="0" w:color="FFFFFF"/>
                          <w:right w:val="single" w:sz="4" w:space="0" w:color="FFFFFF"/>
                        </w:tcBorders>
                        <w:shd w:val="clear" w:color="auto" w:fill="D2D2D2"/>
                      </w:tcPr>
                      <w:p w14:paraId="34B93F61" w14:textId="77777777" w:rsidR="00181F8A" w:rsidRDefault="00DA29BF">
                        <w:pPr>
                          <w:pStyle w:val="TableParagraph"/>
                          <w:spacing w:before="82"/>
                          <w:rPr>
                            <w:sz w:val="14"/>
                          </w:rPr>
                        </w:pPr>
                        <w:r>
                          <w:rPr>
                            <w:sz w:val="14"/>
                          </w:rPr>
                          <w:t>Бистабильное реле</w:t>
                        </w:r>
                      </w:p>
                    </w:tc>
                    <w:tc>
                      <w:tcPr>
                        <w:tcW w:w="3260" w:type="dxa"/>
                        <w:tcBorders>
                          <w:top w:val="single" w:sz="4" w:space="0" w:color="FFFFFF"/>
                          <w:left w:val="single" w:sz="4" w:space="0" w:color="FFFFFF"/>
                          <w:bottom w:val="single" w:sz="4" w:space="0" w:color="FFFFFF"/>
                          <w:right w:val="nil"/>
                        </w:tcBorders>
                        <w:shd w:val="clear" w:color="auto" w:fill="D2D2D2"/>
                      </w:tcPr>
                      <w:p w14:paraId="41C142DB" w14:textId="77777777" w:rsidR="00181F8A" w:rsidRDefault="00DA29BF">
                        <w:pPr>
                          <w:pStyle w:val="TableParagraph"/>
                          <w:spacing w:before="0" w:line="168" w:lineRule="exact"/>
                          <w:ind w:left="234" w:right="210"/>
                          <w:jc w:val="center"/>
                          <w:rPr>
                            <w:sz w:val="14"/>
                          </w:rPr>
                        </w:pPr>
                        <w:r>
                          <w:rPr>
                            <w:sz w:val="14"/>
                          </w:rPr>
                          <w:t>60 В/1 A нормально открыто (функцию можно</w:t>
                        </w:r>
                      </w:p>
                      <w:p w14:paraId="2E2EA480" w14:textId="77777777" w:rsidR="00181F8A" w:rsidRDefault="00DA29BF">
                        <w:pPr>
                          <w:pStyle w:val="TableParagraph"/>
                          <w:spacing w:before="0" w:line="148" w:lineRule="exact"/>
                          <w:ind w:left="234" w:right="209"/>
                          <w:jc w:val="center"/>
                          <w:rPr>
                            <w:sz w:val="14"/>
                          </w:rPr>
                        </w:pPr>
                        <w:r>
                          <w:rPr>
                            <w:w w:val="105"/>
                            <w:sz w:val="14"/>
                          </w:rPr>
                          <w:t>инвертировать)</w:t>
                        </w:r>
                      </w:p>
                    </w:tc>
                  </w:tr>
                  <w:tr w:rsidR="00181F8A" w14:paraId="21CC6429" w14:textId="77777777">
                    <w:trPr>
                      <w:trHeight w:val="227"/>
                    </w:trPr>
                    <w:tc>
                      <w:tcPr>
                        <w:tcW w:w="5778" w:type="dxa"/>
                        <w:gridSpan w:val="2"/>
                        <w:tcBorders>
                          <w:top w:val="single" w:sz="4" w:space="0" w:color="FFFFFF"/>
                          <w:left w:val="nil"/>
                          <w:bottom w:val="single" w:sz="4" w:space="0" w:color="FFFFFF"/>
                          <w:right w:val="nil"/>
                        </w:tcBorders>
                        <w:shd w:val="clear" w:color="auto" w:fill="0081C5"/>
                      </w:tcPr>
                      <w:p w14:paraId="425DC146" w14:textId="77777777" w:rsidR="00181F8A" w:rsidRDefault="00DA29BF">
                        <w:pPr>
                          <w:pStyle w:val="TableParagraph"/>
                          <w:ind w:left="1557"/>
                          <w:rPr>
                            <w:sz w:val="14"/>
                          </w:rPr>
                        </w:pPr>
                        <w:r>
                          <w:rPr>
                            <w:color w:val="FFFFFF"/>
                            <w:sz w:val="14"/>
                          </w:rPr>
                          <w:t>РАЗРЕШЕНИЕ И ТОЧНОСТЬ (с шунтом 500 A)</w:t>
                        </w:r>
                      </w:p>
                    </w:tc>
                  </w:tr>
                  <w:tr w:rsidR="00181F8A" w14:paraId="05C90D5B" w14:textId="77777777">
                    <w:trPr>
                      <w:trHeight w:val="227"/>
                    </w:trPr>
                    <w:tc>
                      <w:tcPr>
                        <w:tcW w:w="2518" w:type="dxa"/>
                        <w:tcBorders>
                          <w:top w:val="single" w:sz="4" w:space="0" w:color="FFFFFF"/>
                          <w:left w:val="nil"/>
                          <w:bottom w:val="single" w:sz="4" w:space="0" w:color="FFFFFF"/>
                          <w:right w:val="single" w:sz="4" w:space="0" w:color="FFFFFF"/>
                        </w:tcBorders>
                        <w:shd w:val="clear" w:color="auto" w:fill="D2D2D2"/>
                      </w:tcPr>
                      <w:p w14:paraId="392B488B" w14:textId="77777777" w:rsidR="00181F8A" w:rsidRDefault="00DA29BF">
                        <w:pPr>
                          <w:pStyle w:val="TableParagraph"/>
                          <w:rPr>
                            <w:sz w:val="14"/>
                          </w:rPr>
                        </w:pPr>
                        <w:r>
                          <w:rPr>
                            <w:w w:val="105"/>
                            <w:sz w:val="14"/>
                          </w:rPr>
                          <w:t>Ток</w:t>
                        </w:r>
                      </w:p>
                    </w:tc>
                    <w:tc>
                      <w:tcPr>
                        <w:tcW w:w="3260" w:type="dxa"/>
                        <w:tcBorders>
                          <w:top w:val="single" w:sz="4" w:space="0" w:color="FFFFFF"/>
                          <w:left w:val="single" w:sz="4" w:space="0" w:color="FFFFFF"/>
                          <w:bottom w:val="single" w:sz="4" w:space="0" w:color="FFFFFF"/>
                          <w:right w:val="nil"/>
                        </w:tcBorders>
                        <w:shd w:val="clear" w:color="auto" w:fill="D2D2D2"/>
                      </w:tcPr>
                      <w:p w14:paraId="4C8AD98E" w14:textId="77777777" w:rsidR="00181F8A" w:rsidRDefault="00DA29BF">
                        <w:pPr>
                          <w:pStyle w:val="TableParagraph"/>
                          <w:ind w:left="202" w:right="210"/>
                          <w:jc w:val="center"/>
                          <w:rPr>
                            <w:sz w:val="14"/>
                          </w:rPr>
                        </w:pPr>
                        <w:r>
                          <w:rPr>
                            <w:w w:val="105"/>
                            <w:sz w:val="14"/>
                          </w:rPr>
                          <w:t>± 0,01 A</w:t>
                        </w:r>
                      </w:p>
                    </w:tc>
                  </w:tr>
                  <w:tr w:rsidR="00181F8A" w14:paraId="1CAE11C7" w14:textId="77777777">
                    <w:trPr>
                      <w:trHeight w:val="228"/>
                    </w:trPr>
                    <w:tc>
                      <w:tcPr>
                        <w:tcW w:w="2518" w:type="dxa"/>
                        <w:tcBorders>
                          <w:top w:val="single" w:sz="4" w:space="0" w:color="FFFFFF"/>
                          <w:left w:val="nil"/>
                          <w:right w:val="single" w:sz="4" w:space="0" w:color="FFFFFF"/>
                        </w:tcBorders>
                        <w:shd w:val="clear" w:color="auto" w:fill="D2D2D2"/>
                      </w:tcPr>
                      <w:p w14:paraId="0D121DB3" w14:textId="77777777" w:rsidR="00181F8A" w:rsidRDefault="00DA29BF">
                        <w:pPr>
                          <w:pStyle w:val="TableParagraph"/>
                          <w:spacing w:before="29"/>
                          <w:rPr>
                            <w:sz w:val="14"/>
                          </w:rPr>
                        </w:pPr>
                        <w:r>
                          <w:rPr>
                            <w:sz w:val="14"/>
                          </w:rPr>
                          <w:t>напряжение</w:t>
                        </w:r>
                      </w:p>
                    </w:tc>
                    <w:tc>
                      <w:tcPr>
                        <w:tcW w:w="3260" w:type="dxa"/>
                        <w:tcBorders>
                          <w:top w:val="single" w:sz="4" w:space="0" w:color="FFFFFF"/>
                          <w:left w:val="single" w:sz="4" w:space="0" w:color="FFFFFF"/>
                          <w:right w:val="nil"/>
                        </w:tcBorders>
                        <w:shd w:val="clear" w:color="auto" w:fill="D2D2D2"/>
                      </w:tcPr>
                      <w:p w14:paraId="0B0A1401" w14:textId="77777777" w:rsidR="00181F8A" w:rsidRDefault="00DA29BF">
                        <w:pPr>
                          <w:pStyle w:val="TableParagraph"/>
                          <w:spacing w:before="29"/>
                          <w:ind w:left="202" w:right="210"/>
                          <w:jc w:val="center"/>
                          <w:rPr>
                            <w:sz w:val="14"/>
                          </w:rPr>
                        </w:pPr>
                        <w:r>
                          <w:rPr>
                            <w:w w:val="105"/>
                            <w:sz w:val="14"/>
                          </w:rPr>
                          <w:t>± 0,01 В</w:t>
                        </w:r>
                      </w:p>
                    </w:tc>
                  </w:tr>
                  <w:tr w:rsidR="00181F8A" w14:paraId="061A5828" w14:textId="77777777">
                    <w:trPr>
                      <w:trHeight w:val="223"/>
                    </w:trPr>
                    <w:tc>
                      <w:tcPr>
                        <w:tcW w:w="2518" w:type="dxa"/>
                        <w:tcBorders>
                          <w:left w:val="nil"/>
                          <w:bottom w:val="single" w:sz="4" w:space="0" w:color="FFFFFF"/>
                          <w:right w:val="single" w:sz="4" w:space="0" w:color="FFFFFF"/>
                        </w:tcBorders>
                        <w:shd w:val="clear" w:color="auto" w:fill="D2D2D2"/>
                      </w:tcPr>
                      <w:p w14:paraId="5CECC799" w14:textId="77777777" w:rsidR="00181F8A" w:rsidRDefault="00DA29BF">
                        <w:pPr>
                          <w:pStyle w:val="TableParagraph"/>
                          <w:spacing w:before="26"/>
                          <w:rPr>
                            <w:sz w:val="14"/>
                          </w:rPr>
                        </w:pPr>
                        <w:r>
                          <w:rPr>
                            <w:sz w:val="14"/>
                          </w:rPr>
                          <w:t>Амп.-часы</w:t>
                        </w:r>
                      </w:p>
                    </w:tc>
                    <w:tc>
                      <w:tcPr>
                        <w:tcW w:w="3260" w:type="dxa"/>
                        <w:tcBorders>
                          <w:left w:val="single" w:sz="4" w:space="0" w:color="FFFFFF"/>
                          <w:bottom w:val="single" w:sz="4" w:space="0" w:color="FFFFFF"/>
                          <w:right w:val="nil"/>
                        </w:tcBorders>
                        <w:shd w:val="clear" w:color="auto" w:fill="D2D2D2"/>
                      </w:tcPr>
                      <w:p w14:paraId="02B21D4A" w14:textId="77777777" w:rsidR="00181F8A" w:rsidRDefault="00DA29BF">
                        <w:pPr>
                          <w:pStyle w:val="TableParagraph"/>
                          <w:spacing w:before="26"/>
                          <w:ind w:left="201" w:right="210"/>
                          <w:jc w:val="center"/>
                          <w:rPr>
                            <w:sz w:val="14"/>
                          </w:rPr>
                        </w:pPr>
                        <w:r>
                          <w:rPr>
                            <w:w w:val="105"/>
                            <w:sz w:val="14"/>
                          </w:rPr>
                          <w:t>± 0,1 Ач</w:t>
                        </w:r>
                      </w:p>
                    </w:tc>
                  </w:tr>
                  <w:tr w:rsidR="00181F8A" w14:paraId="612AE5A8" w14:textId="77777777">
                    <w:trPr>
                      <w:trHeight w:val="227"/>
                    </w:trPr>
                    <w:tc>
                      <w:tcPr>
                        <w:tcW w:w="2518" w:type="dxa"/>
                        <w:tcBorders>
                          <w:top w:val="single" w:sz="4" w:space="0" w:color="FFFFFF"/>
                          <w:left w:val="nil"/>
                          <w:bottom w:val="single" w:sz="4" w:space="0" w:color="FFFFFF"/>
                          <w:right w:val="single" w:sz="4" w:space="0" w:color="FFFFFF"/>
                        </w:tcBorders>
                        <w:shd w:val="clear" w:color="auto" w:fill="D2D2D2"/>
                      </w:tcPr>
                      <w:p w14:paraId="3BB4B9D2" w14:textId="77777777" w:rsidR="00181F8A" w:rsidRDefault="00DA29BF">
                        <w:pPr>
                          <w:pStyle w:val="TableParagraph"/>
                          <w:spacing w:before="29"/>
                          <w:rPr>
                            <w:sz w:val="14"/>
                          </w:rPr>
                        </w:pPr>
                        <w:r>
                          <w:rPr>
                            <w:sz w:val="14"/>
                          </w:rPr>
                          <w:t>Состояние заряда (0 – 100%)</w:t>
                        </w:r>
                      </w:p>
                    </w:tc>
                    <w:tc>
                      <w:tcPr>
                        <w:tcW w:w="3260" w:type="dxa"/>
                        <w:tcBorders>
                          <w:top w:val="single" w:sz="4" w:space="0" w:color="FFFFFF"/>
                          <w:left w:val="single" w:sz="4" w:space="0" w:color="FFFFFF"/>
                          <w:bottom w:val="single" w:sz="4" w:space="0" w:color="FFFFFF"/>
                          <w:right w:val="nil"/>
                        </w:tcBorders>
                        <w:shd w:val="clear" w:color="auto" w:fill="D2D2D2"/>
                      </w:tcPr>
                      <w:p w14:paraId="1F497C1B" w14:textId="77777777" w:rsidR="00181F8A" w:rsidRDefault="00DA29BF">
                        <w:pPr>
                          <w:pStyle w:val="TableParagraph"/>
                          <w:spacing w:before="29"/>
                          <w:ind w:left="203" w:right="210"/>
                          <w:jc w:val="center"/>
                          <w:rPr>
                            <w:sz w:val="14"/>
                          </w:rPr>
                        </w:pPr>
                        <w:r>
                          <w:rPr>
                            <w:w w:val="105"/>
                            <w:sz w:val="14"/>
                          </w:rPr>
                          <w:t>± 0,1%</w:t>
                        </w:r>
                      </w:p>
                    </w:tc>
                  </w:tr>
                  <w:tr w:rsidR="00181F8A" w14:paraId="2CED8367" w14:textId="77777777">
                    <w:trPr>
                      <w:trHeight w:val="227"/>
                    </w:trPr>
                    <w:tc>
                      <w:tcPr>
                        <w:tcW w:w="2518" w:type="dxa"/>
                        <w:tcBorders>
                          <w:top w:val="single" w:sz="4" w:space="0" w:color="FFFFFF"/>
                          <w:left w:val="nil"/>
                          <w:bottom w:val="single" w:sz="4" w:space="0" w:color="FFFFFF"/>
                          <w:right w:val="single" w:sz="4" w:space="0" w:color="FFFFFF"/>
                        </w:tcBorders>
                        <w:shd w:val="clear" w:color="auto" w:fill="D2D2D2"/>
                      </w:tcPr>
                      <w:p w14:paraId="45B953AB" w14:textId="77777777" w:rsidR="00181F8A" w:rsidRDefault="00DA29BF">
                        <w:pPr>
                          <w:pStyle w:val="TableParagraph"/>
                          <w:rPr>
                            <w:sz w:val="14"/>
                          </w:rPr>
                        </w:pPr>
                        <w:r>
                          <w:rPr>
                            <w:sz w:val="14"/>
                          </w:rPr>
                          <w:t>Остаток времени работы</w:t>
                        </w:r>
                      </w:p>
                    </w:tc>
                    <w:tc>
                      <w:tcPr>
                        <w:tcW w:w="3260" w:type="dxa"/>
                        <w:tcBorders>
                          <w:top w:val="single" w:sz="4" w:space="0" w:color="FFFFFF"/>
                          <w:left w:val="single" w:sz="4" w:space="0" w:color="FFFFFF"/>
                          <w:bottom w:val="single" w:sz="4" w:space="0" w:color="FFFFFF"/>
                          <w:right w:val="nil"/>
                        </w:tcBorders>
                        <w:shd w:val="clear" w:color="auto" w:fill="D2D2D2"/>
                      </w:tcPr>
                      <w:p w14:paraId="71CBA7B3" w14:textId="77777777" w:rsidR="00181F8A" w:rsidRDefault="00DA29BF">
                        <w:pPr>
                          <w:pStyle w:val="TableParagraph"/>
                          <w:ind w:left="200" w:right="210"/>
                          <w:jc w:val="center"/>
                          <w:rPr>
                            <w:sz w:val="14"/>
                          </w:rPr>
                        </w:pPr>
                        <w:r>
                          <w:rPr>
                            <w:w w:val="105"/>
                            <w:sz w:val="14"/>
                          </w:rPr>
                          <w:t>± 1 мин</w:t>
                        </w:r>
                      </w:p>
                    </w:tc>
                  </w:tr>
                  <w:tr w:rsidR="00181F8A" w14:paraId="73A168BE" w14:textId="77777777">
                    <w:trPr>
                      <w:trHeight w:val="223"/>
                    </w:trPr>
                    <w:tc>
                      <w:tcPr>
                        <w:tcW w:w="2518" w:type="dxa"/>
                        <w:tcBorders>
                          <w:top w:val="single" w:sz="4" w:space="0" w:color="FFFFFF"/>
                          <w:left w:val="nil"/>
                          <w:right w:val="single" w:sz="4" w:space="0" w:color="FFFFFF"/>
                        </w:tcBorders>
                        <w:shd w:val="clear" w:color="auto" w:fill="D2D2D2"/>
                      </w:tcPr>
                      <w:p w14:paraId="2ED6C62F" w14:textId="77777777" w:rsidR="00181F8A" w:rsidRDefault="00DA29BF">
                        <w:pPr>
                          <w:pStyle w:val="TableParagraph"/>
                          <w:rPr>
                            <w:sz w:val="14"/>
                          </w:rPr>
                        </w:pPr>
                        <w:r>
                          <w:rPr>
                            <w:sz w:val="14"/>
                          </w:rPr>
                          <w:t>Температура (0 - 50°C или 30 - 120°F)</w:t>
                        </w:r>
                      </w:p>
                    </w:tc>
                    <w:tc>
                      <w:tcPr>
                        <w:tcW w:w="3260" w:type="dxa"/>
                        <w:tcBorders>
                          <w:top w:val="single" w:sz="4" w:space="0" w:color="FFFFFF"/>
                          <w:left w:val="single" w:sz="4" w:space="0" w:color="FFFFFF"/>
                          <w:right w:val="nil"/>
                        </w:tcBorders>
                        <w:shd w:val="clear" w:color="auto" w:fill="D2D2D2"/>
                      </w:tcPr>
                      <w:p w14:paraId="007DC2A8" w14:textId="77777777" w:rsidR="00181F8A" w:rsidRDefault="00DA29BF">
                        <w:pPr>
                          <w:pStyle w:val="TableParagraph"/>
                          <w:spacing w:before="25"/>
                          <w:ind w:left="204" w:right="210"/>
                          <w:jc w:val="center"/>
                          <w:rPr>
                            <w:sz w:val="14"/>
                          </w:rPr>
                        </w:pPr>
                        <w:r>
                          <w:rPr>
                            <w:w w:val="110"/>
                            <w:sz w:val="14"/>
                          </w:rPr>
                          <w:t>± 1</w:t>
                        </w:r>
                        <w:r>
                          <w:rPr>
                            <w:rFonts w:ascii="Corbel" w:hAnsi="Corbel"/>
                            <w:w w:val="110"/>
                            <w:sz w:val="14"/>
                          </w:rPr>
                          <w:t>°</w:t>
                        </w:r>
                        <w:r>
                          <w:rPr>
                            <w:w w:val="110"/>
                            <w:sz w:val="14"/>
                          </w:rPr>
                          <w:t>C/</w:t>
                        </w:r>
                        <w:r>
                          <w:rPr>
                            <w:rFonts w:ascii="Corbel" w:hAnsi="Corbel"/>
                            <w:w w:val="110"/>
                            <w:sz w:val="14"/>
                          </w:rPr>
                          <w:t>°</w:t>
                        </w:r>
                        <w:r>
                          <w:rPr>
                            <w:w w:val="110"/>
                            <w:sz w:val="14"/>
                          </w:rPr>
                          <w:t>F</w:t>
                        </w:r>
                      </w:p>
                    </w:tc>
                  </w:tr>
                  <w:tr w:rsidR="00181F8A" w14:paraId="4C8DC2C0" w14:textId="77777777">
                    <w:trPr>
                      <w:trHeight w:val="223"/>
                    </w:trPr>
                    <w:tc>
                      <w:tcPr>
                        <w:tcW w:w="2518" w:type="dxa"/>
                        <w:tcBorders>
                          <w:left w:val="nil"/>
                          <w:bottom w:val="single" w:sz="4" w:space="0" w:color="FFFFFF"/>
                          <w:right w:val="single" w:sz="4" w:space="0" w:color="FFFFFF"/>
                        </w:tcBorders>
                        <w:shd w:val="clear" w:color="auto" w:fill="D2D2D2"/>
                      </w:tcPr>
                      <w:p w14:paraId="123C2655" w14:textId="77777777" w:rsidR="00181F8A" w:rsidRDefault="00DA29BF">
                        <w:pPr>
                          <w:pStyle w:val="TableParagraph"/>
                          <w:spacing w:before="26"/>
                          <w:rPr>
                            <w:sz w:val="14"/>
                          </w:rPr>
                        </w:pPr>
                        <w:r>
                          <w:rPr>
                            <w:w w:val="105"/>
                            <w:sz w:val="14"/>
                          </w:rPr>
                          <w:t>Точность измерения тока</w:t>
                        </w:r>
                      </w:p>
                    </w:tc>
                    <w:tc>
                      <w:tcPr>
                        <w:tcW w:w="3260" w:type="dxa"/>
                        <w:tcBorders>
                          <w:left w:val="single" w:sz="4" w:space="0" w:color="FFFFFF"/>
                          <w:bottom w:val="single" w:sz="4" w:space="0" w:color="FFFFFF"/>
                          <w:right w:val="nil"/>
                        </w:tcBorders>
                        <w:shd w:val="clear" w:color="auto" w:fill="D2D2D2"/>
                      </w:tcPr>
                      <w:p w14:paraId="289739B6" w14:textId="77777777" w:rsidR="00181F8A" w:rsidRDefault="00DA29BF">
                        <w:pPr>
                          <w:pStyle w:val="TableParagraph"/>
                          <w:spacing w:before="26"/>
                          <w:ind w:left="203" w:right="210"/>
                          <w:jc w:val="center"/>
                          <w:rPr>
                            <w:sz w:val="14"/>
                          </w:rPr>
                        </w:pPr>
                        <w:r>
                          <w:rPr>
                            <w:w w:val="105"/>
                            <w:sz w:val="14"/>
                          </w:rPr>
                          <w:t>± 0,4%</w:t>
                        </w:r>
                      </w:p>
                    </w:tc>
                  </w:tr>
                  <w:tr w:rsidR="00181F8A" w14:paraId="03D0AB44" w14:textId="77777777">
                    <w:trPr>
                      <w:trHeight w:val="227"/>
                    </w:trPr>
                    <w:tc>
                      <w:tcPr>
                        <w:tcW w:w="2518" w:type="dxa"/>
                        <w:tcBorders>
                          <w:top w:val="single" w:sz="4" w:space="0" w:color="FFFFFF"/>
                          <w:left w:val="nil"/>
                          <w:bottom w:val="single" w:sz="4" w:space="0" w:color="FFFFFF"/>
                          <w:right w:val="single" w:sz="4" w:space="0" w:color="FFFFFF"/>
                        </w:tcBorders>
                        <w:shd w:val="clear" w:color="auto" w:fill="D2D2D2"/>
                      </w:tcPr>
                      <w:p w14:paraId="75750C19" w14:textId="77777777" w:rsidR="00181F8A" w:rsidRDefault="00DA29BF">
                        <w:pPr>
                          <w:pStyle w:val="TableParagraph"/>
                          <w:spacing w:before="29"/>
                          <w:rPr>
                            <w:sz w:val="14"/>
                          </w:rPr>
                        </w:pPr>
                        <w:r>
                          <w:rPr>
                            <w:w w:val="105"/>
                            <w:sz w:val="14"/>
                          </w:rPr>
                          <w:t>Точность измерения напряжения</w:t>
                        </w:r>
                      </w:p>
                    </w:tc>
                    <w:tc>
                      <w:tcPr>
                        <w:tcW w:w="3260" w:type="dxa"/>
                        <w:tcBorders>
                          <w:top w:val="single" w:sz="4" w:space="0" w:color="FFFFFF"/>
                          <w:left w:val="single" w:sz="4" w:space="0" w:color="FFFFFF"/>
                          <w:bottom w:val="single" w:sz="4" w:space="0" w:color="FFFFFF"/>
                          <w:right w:val="nil"/>
                        </w:tcBorders>
                        <w:shd w:val="clear" w:color="auto" w:fill="D2D2D2"/>
                      </w:tcPr>
                      <w:p w14:paraId="265E1ECF" w14:textId="77777777" w:rsidR="00181F8A" w:rsidRDefault="00DA29BF">
                        <w:pPr>
                          <w:pStyle w:val="TableParagraph"/>
                          <w:spacing w:before="29"/>
                          <w:ind w:left="203" w:right="210"/>
                          <w:jc w:val="center"/>
                          <w:rPr>
                            <w:sz w:val="14"/>
                          </w:rPr>
                        </w:pPr>
                        <w:r>
                          <w:rPr>
                            <w:w w:val="105"/>
                            <w:sz w:val="14"/>
                          </w:rPr>
                          <w:t>± 0,3%</w:t>
                        </w:r>
                      </w:p>
                    </w:tc>
                  </w:tr>
                  <w:tr w:rsidR="00181F8A" w14:paraId="7C0F5955" w14:textId="77777777">
                    <w:trPr>
                      <w:trHeight w:val="227"/>
                    </w:trPr>
                    <w:tc>
                      <w:tcPr>
                        <w:tcW w:w="5778" w:type="dxa"/>
                        <w:gridSpan w:val="2"/>
                        <w:tcBorders>
                          <w:top w:val="single" w:sz="4" w:space="0" w:color="FFFFFF"/>
                          <w:left w:val="nil"/>
                          <w:bottom w:val="single" w:sz="4" w:space="0" w:color="FFFFFF"/>
                          <w:right w:val="nil"/>
                        </w:tcBorders>
                        <w:shd w:val="clear" w:color="auto" w:fill="0081C5"/>
                      </w:tcPr>
                      <w:p w14:paraId="77470ECA" w14:textId="77777777" w:rsidR="00181F8A" w:rsidRDefault="00DA29BF">
                        <w:pPr>
                          <w:pStyle w:val="TableParagraph"/>
                          <w:ind w:left="2145" w:right="2147"/>
                          <w:jc w:val="center"/>
                          <w:rPr>
                            <w:sz w:val="14"/>
                          </w:rPr>
                        </w:pPr>
                        <w:r>
                          <w:rPr>
                            <w:color w:val="FFFFFF"/>
                            <w:sz w:val="14"/>
                          </w:rPr>
                          <w:t>УСТАНОВКА И</w:t>
                        </w:r>
                        <w:r>
                          <w:rPr>
                            <w:color w:val="FFFFFF"/>
                            <w:spacing w:val="-6"/>
                            <w:sz w:val="14"/>
                          </w:rPr>
                          <w:t xml:space="preserve"> </w:t>
                        </w:r>
                        <w:r>
                          <w:rPr>
                            <w:color w:val="FFFFFF"/>
                            <w:sz w:val="14"/>
                          </w:rPr>
                          <w:t>РАЗМЕРЫ</w:t>
                        </w:r>
                      </w:p>
                    </w:tc>
                  </w:tr>
                  <w:tr w:rsidR="00181F8A" w14:paraId="52011948" w14:textId="77777777">
                    <w:trPr>
                      <w:trHeight w:val="223"/>
                    </w:trPr>
                    <w:tc>
                      <w:tcPr>
                        <w:tcW w:w="2518" w:type="dxa"/>
                        <w:tcBorders>
                          <w:top w:val="single" w:sz="4" w:space="0" w:color="FFFFFF"/>
                          <w:left w:val="nil"/>
                          <w:right w:val="single" w:sz="4" w:space="0" w:color="FFFFFF"/>
                        </w:tcBorders>
                        <w:shd w:val="clear" w:color="auto" w:fill="D2D2D2"/>
                      </w:tcPr>
                      <w:p w14:paraId="73E31F1E" w14:textId="77777777" w:rsidR="00181F8A" w:rsidRDefault="00DA29BF">
                        <w:pPr>
                          <w:pStyle w:val="TableParagraph"/>
                          <w:rPr>
                            <w:sz w:val="14"/>
                          </w:rPr>
                        </w:pPr>
                        <w:r>
                          <w:rPr>
                            <w:sz w:val="14"/>
                          </w:rPr>
                          <w:t>Установка</w:t>
                        </w:r>
                      </w:p>
                    </w:tc>
                    <w:tc>
                      <w:tcPr>
                        <w:tcW w:w="3260" w:type="dxa"/>
                        <w:tcBorders>
                          <w:top w:val="single" w:sz="4" w:space="0" w:color="FFFFFF"/>
                          <w:left w:val="single" w:sz="4" w:space="0" w:color="FFFFFF"/>
                          <w:right w:val="nil"/>
                        </w:tcBorders>
                        <w:shd w:val="clear" w:color="auto" w:fill="D2D2D2"/>
                      </w:tcPr>
                      <w:p w14:paraId="6B2DAADF" w14:textId="77777777" w:rsidR="00181F8A" w:rsidRDefault="00DA29BF">
                        <w:pPr>
                          <w:pStyle w:val="TableParagraph"/>
                          <w:ind w:left="201" w:right="210"/>
                          <w:jc w:val="center"/>
                          <w:rPr>
                            <w:sz w:val="14"/>
                          </w:rPr>
                        </w:pPr>
                        <w:r>
                          <w:rPr>
                            <w:sz w:val="14"/>
                          </w:rPr>
                          <w:t>Утапливаемое крепление</w:t>
                        </w:r>
                      </w:p>
                    </w:tc>
                  </w:tr>
                  <w:tr w:rsidR="00181F8A" w14:paraId="34D629A1" w14:textId="77777777">
                    <w:trPr>
                      <w:trHeight w:val="223"/>
                    </w:trPr>
                    <w:tc>
                      <w:tcPr>
                        <w:tcW w:w="2518" w:type="dxa"/>
                        <w:tcBorders>
                          <w:left w:val="nil"/>
                          <w:bottom w:val="single" w:sz="4" w:space="0" w:color="FFFFFF"/>
                          <w:right w:val="single" w:sz="4" w:space="0" w:color="FFFFFF"/>
                        </w:tcBorders>
                        <w:shd w:val="clear" w:color="auto" w:fill="D2D2D2"/>
                      </w:tcPr>
                      <w:p w14:paraId="0F33CB22" w14:textId="77777777" w:rsidR="00181F8A" w:rsidRDefault="00DA29BF">
                        <w:pPr>
                          <w:pStyle w:val="TableParagraph"/>
                          <w:spacing w:before="26"/>
                          <w:rPr>
                            <w:sz w:val="14"/>
                          </w:rPr>
                        </w:pPr>
                        <w:r>
                          <w:rPr>
                            <w:sz w:val="14"/>
                          </w:rPr>
                          <w:t>Спереди</w:t>
                        </w:r>
                      </w:p>
                    </w:tc>
                    <w:tc>
                      <w:tcPr>
                        <w:tcW w:w="3260" w:type="dxa"/>
                        <w:tcBorders>
                          <w:left w:val="single" w:sz="4" w:space="0" w:color="FFFFFF"/>
                          <w:bottom w:val="single" w:sz="4" w:space="0" w:color="FFFFFF"/>
                          <w:right w:val="nil"/>
                        </w:tcBorders>
                        <w:shd w:val="clear" w:color="auto" w:fill="D2D2D2"/>
                      </w:tcPr>
                      <w:p w14:paraId="51048103" w14:textId="77777777" w:rsidR="00181F8A" w:rsidRDefault="00DA29BF">
                        <w:pPr>
                          <w:pStyle w:val="TableParagraph"/>
                          <w:spacing w:before="26"/>
                          <w:ind w:left="204" w:right="210"/>
                          <w:jc w:val="center"/>
                          <w:rPr>
                            <w:sz w:val="14"/>
                          </w:rPr>
                        </w:pPr>
                        <w:r>
                          <w:rPr>
                            <w:sz w:val="14"/>
                          </w:rPr>
                          <w:t>Диаметр 63 мм</w:t>
                        </w:r>
                      </w:p>
                    </w:tc>
                  </w:tr>
                  <w:tr w:rsidR="00181F8A" w14:paraId="5916BC70" w14:textId="77777777">
                    <w:trPr>
                      <w:trHeight w:val="227"/>
                    </w:trPr>
                    <w:tc>
                      <w:tcPr>
                        <w:tcW w:w="2518" w:type="dxa"/>
                        <w:tcBorders>
                          <w:top w:val="single" w:sz="4" w:space="0" w:color="FFFFFF"/>
                          <w:left w:val="nil"/>
                          <w:bottom w:val="single" w:sz="4" w:space="0" w:color="FFFFFF"/>
                          <w:right w:val="single" w:sz="4" w:space="0" w:color="FFFFFF"/>
                        </w:tcBorders>
                        <w:shd w:val="clear" w:color="auto" w:fill="D2D2D2"/>
                      </w:tcPr>
                      <w:p w14:paraId="1707E1A7" w14:textId="77777777" w:rsidR="00181F8A" w:rsidRDefault="00DA29BF">
                        <w:pPr>
                          <w:pStyle w:val="TableParagraph"/>
                          <w:spacing w:before="29"/>
                          <w:rPr>
                            <w:sz w:val="14"/>
                          </w:rPr>
                        </w:pPr>
                        <w:r>
                          <w:rPr>
                            <w:sz w:val="14"/>
                          </w:rPr>
                          <w:t>Передняя рамка</w:t>
                        </w:r>
                      </w:p>
                    </w:tc>
                    <w:tc>
                      <w:tcPr>
                        <w:tcW w:w="3260" w:type="dxa"/>
                        <w:tcBorders>
                          <w:top w:val="single" w:sz="4" w:space="0" w:color="FFFFFF"/>
                          <w:left w:val="single" w:sz="4" w:space="0" w:color="FFFFFF"/>
                          <w:bottom w:val="single" w:sz="4" w:space="0" w:color="FFFFFF"/>
                          <w:right w:val="nil"/>
                        </w:tcBorders>
                        <w:shd w:val="clear" w:color="auto" w:fill="D2D2D2"/>
                      </w:tcPr>
                      <w:p w14:paraId="2468872E" w14:textId="77777777" w:rsidR="00181F8A" w:rsidRDefault="00DA29BF">
                        <w:pPr>
                          <w:pStyle w:val="TableParagraph"/>
                          <w:spacing w:before="29"/>
                          <w:ind w:left="204" w:right="210"/>
                          <w:jc w:val="center"/>
                          <w:rPr>
                            <w:sz w:val="14"/>
                          </w:rPr>
                        </w:pPr>
                        <w:r>
                          <w:rPr>
                            <w:sz w:val="14"/>
                          </w:rPr>
                          <w:t>69 x 69 мм (2,7 x 2,7 дюйма)</w:t>
                        </w:r>
                      </w:p>
                    </w:tc>
                  </w:tr>
                  <w:tr w:rsidR="00181F8A" w14:paraId="5B217FDE" w14:textId="77777777">
                    <w:trPr>
                      <w:trHeight w:val="227"/>
                    </w:trPr>
                    <w:tc>
                      <w:tcPr>
                        <w:tcW w:w="2518" w:type="dxa"/>
                        <w:tcBorders>
                          <w:top w:val="single" w:sz="4" w:space="0" w:color="FFFFFF"/>
                          <w:left w:val="nil"/>
                          <w:bottom w:val="single" w:sz="4" w:space="0" w:color="FFFFFF"/>
                          <w:right w:val="single" w:sz="4" w:space="0" w:color="FFFFFF"/>
                        </w:tcBorders>
                        <w:shd w:val="clear" w:color="auto" w:fill="D2D2D2"/>
                      </w:tcPr>
                      <w:p w14:paraId="5847EE86" w14:textId="77777777" w:rsidR="00181F8A" w:rsidRDefault="00DA29BF">
                        <w:pPr>
                          <w:pStyle w:val="TableParagraph"/>
                          <w:rPr>
                            <w:sz w:val="14"/>
                          </w:rPr>
                        </w:pPr>
                        <w:r>
                          <w:rPr>
                            <w:sz w:val="14"/>
                          </w:rPr>
                          <w:t>Размер и Глубина корпуса</w:t>
                        </w:r>
                      </w:p>
                    </w:tc>
                    <w:tc>
                      <w:tcPr>
                        <w:tcW w:w="3260" w:type="dxa"/>
                        <w:tcBorders>
                          <w:top w:val="single" w:sz="4" w:space="0" w:color="FFFFFF"/>
                          <w:left w:val="single" w:sz="4" w:space="0" w:color="FFFFFF"/>
                          <w:bottom w:val="single" w:sz="4" w:space="0" w:color="FFFFFF"/>
                          <w:right w:val="nil"/>
                        </w:tcBorders>
                        <w:shd w:val="clear" w:color="auto" w:fill="D2D2D2"/>
                      </w:tcPr>
                      <w:p w14:paraId="5A9682B7" w14:textId="77777777" w:rsidR="00181F8A" w:rsidRDefault="00DA29BF">
                        <w:pPr>
                          <w:pStyle w:val="TableParagraph"/>
                          <w:ind w:left="202" w:right="210"/>
                          <w:jc w:val="center"/>
                          <w:rPr>
                            <w:sz w:val="14"/>
                          </w:rPr>
                        </w:pPr>
                        <w:r>
                          <w:rPr>
                            <w:sz w:val="14"/>
                          </w:rPr>
                          <w:t>52 мм (2,0 дюйма) и 31 мм (1,2 дюйма)</w:t>
                        </w:r>
                      </w:p>
                    </w:tc>
                  </w:tr>
                  <w:tr w:rsidR="00181F8A" w14:paraId="3CCA036E" w14:textId="77777777">
                    <w:trPr>
                      <w:trHeight w:val="335"/>
                    </w:trPr>
                    <w:tc>
                      <w:tcPr>
                        <w:tcW w:w="2518" w:type="dxa"/>
                        <w:tcBorders>
                          <w:top w:val="single" w:sz="4" w:space="0" w:color="FFFFFF"/>
                          <w:left w:val="nil"/>
                          <w:bottom w:val="single" w:sz="4" w:space="0" w:color="FFFFFF"/>
                          <w:right w:val="single" w:sz="4" w:space="0" w:color="FFFFFF"/>
                        </w:tcBorders>
                        <w:shd w:val="clear" w:color="auto" w:fill="D2D2D2"/>
                      </w:tcPr>
                      <w:p w14:paraId="2F335C3D" w14:textId="77777777" w:rsidR="00181F8A" w:rsidRDefault="00DA29BF">
                        <w:pPr>
                          <w:pStyle w:val="TableParagraph"/>
                          <w:spacing w:before="82"/>
                          <w:rPr>
                            <w:sz w:val="14"/>
                          </w:rPr>
                        </w:pPr>
                        <w:r>
                          <w:rPr>
                            <w:sz w:val="14"/>
                          </w:rPr>
                          <w:t>Класс защиты</w:t>
                        </w:r>
                      </w:p>
                    </w:tc>
                    <w:tc>
                      <w:tcPr>
                        <w:tcW w:w="3260" w:type="dxa"/>
                        <w:tcBorders>
                          <w:top w:val="single" w:sz="4" w:space="0" w:color="FFFFFF"/>
                          <w:left w:val="single" w:sz="4" w:space="0" w:color="FFFFFF"/>
                          <w:bottom w:val="single" w:sz="4" w:space="0" w:color="FFFFFF"/>
                          <w:right w:val="nil"/>
                        </w:tcBorders>
                        <w:shd w:val="clear" w:color="auto" w:fill="D2D2D2"/>
                      </w:tcPr>
                      <w:p w14:paraId="60665BE9" w14:textId="77777777" w:rsidR="00181F8A" w:rsidRDefault="00DA29BF">
                        <w:pPr>
                          <w:pStyle w:val="TableParagraph"/>
                          <w:spacing w:before="0" w:line="168" w:lineRule="exact"/>
                          <w:ind w:left="205" w:right="210"/>
                          <w:jc w:val="center"/>
                          <w:rPr>
                            <w:sz w:val="14"/>
                          </w:rPr>
                        </w:pPr>
                        <w:r>
                          <w:rPr>
                            <w:sz w:val="14"/>
                          </w:rPr>
                          <w:t>IP55 (не предназначено для работы вне</w:t>
                        </w:r>
                      </w:p>
                      <w:p w14:paraId="51E0EBFC" w14:textId="77777777" w:rsidR="00181F8A" w:rsidRDefault="00DA29BF">
                        <w:pPr>
                          <w:pStyle w:val="TableParagraph"/>
                          <w:spacing w:before="0" w:line="148" w:lineRule="exact"/>
                          <w:ind w:left="205" w:right="210"/>
                          <w:jc w:val="center"/>
                          <w:rPr>
                            <w:sz w:val="14"/>
                          </w:rPr>
                        </w:pPr>
                        <w:r>
                          <w:rPr>
                            <w:sz w:val="14"/>
                          </w:rPr>
                          <w:t>помещений)</w:t>
                        </w:r>
                      </w:p>
                    </w:tc>
                  </w:tr>
                  <w:tr w:rsidR="00181F8A" w14:paraId="6A78AF53" w14:textId="77777777">
                    <w:trPr>
                      <w:trHeight w:val="227"/>
                    </w:trPr>
                    <w:tc>
                      <w:tcPr>
                        <w:tcW w:w="5778" w:type="dxa"/>
                        <w:gridSpan w:val="2"/>
                        <w:tcBorders>
                          <w:top w:val="single" w:sz="4" w:space="0" w:color="FFFFFF"/>
                          <w:left w:val="nil"/>
                          <w:bottom w:val="single" w:sz="4" w:space="0" w:color="FFFFFF"/>
                          <w:right w:val="nil"/>
                        </w:tcBorders>
                        <w:shd w:val="clear" w:color="auto" w:fill="0081C5"/>
                      </w:tcPr>
                      <w:p w14:paraId="2CF2677B" w14:textId="77777777" w:rsidR="00181F8A" w:rsidRDefault="00DA29BF">
                        <w:pPr>
                          <w:pStyle w:val="TableParagraph"/>
                          <w:ind w:left="2145" w:right="2146"/>
                          <w:jc w:val="center"/>
                          <w:rPr>
                            <w:sz w:val="14"/>
                          </w:rPr>
                        </w:pPr>
                        <w:r>
                          <w:rPr>
                            <w:color w:val="FFFFFF"/>
                            <w:w w:val="105"/>
                            <w:sz w:val="14"/>
                          </w:rPr>
                          <w:t>СТАНДАРТЫ</w:t>
                        </w:r>
                      </w:p>
                    </w:tc>
                  </w:tr>
                  <w:tr w:rsidR="00181F8A" w14:paraId="3D89E1DD" w14:textId="77777777">
                    <w:trPr>
                      <w:trHeight w:val="227"/>
                    </w:trPr>
                    <w:tc>
                      <w:tcPr>
                        <w:tcW w:w="2518" w:type="dxa"/>
                        <w:tcBorders>
                          <w:top w:val="single" w:sz="4" w:space="0" w:color="FFFFFF"/>
                          <w:left w:val="nil"/>
                          <w:bottom w:val="single" w:sz="4" w:space="0" w:color="FFFFFF"/>
                          <w:right w:val="single" w:sz="4" w:space="0" w:color="FFFFFF"/>
                        </w:tcBorders>
                        <w:shd w:val="clear" w:color="auto" w:fill="D2D2D2"/>
                      </w:tcPr>
                      <w:p w14:paraId="32EAF498" w14:textId="77777777" w:rsidR="00181F8A" w:rsidRDefault="00DA29BF">
                        <w:pPr>
                          <w:pStyle w:val="TableParagraph"/>
                          <w:rPr>
                            <w:sz w:val="14"/>
                          </w:rPr>
                        </w:pPr>
                        <w:r>
                          <w:rPr>
                            <w:w w:val="105"/>
                            <w:sz w:val="14"/>
                          </w:rPr>
                          <w:t>Безопасность</w:t>
                        </w:r>
                      </w:p>
                    </w:tc>
                    <w:tc>
                      <w:tcPr>
                        <w:tcW w:w="3260" w:type="dxa"/>
                        <w:tcBorders>
                          <w:top w:val="single" w:sz="4" w:space="0" w:color="FFFFFF"/>
                          <w:left w:val="single" w:sz="4" w:space="0" w:color="FFFFFF"/>
                          <w:bottom w:val="single" w:sz="4" w:space="0" w:color="FFFFFF"/>
                          <w:right w:val="nil"/>
                        </w:tcBorders>
                        <w:shd w:val="clear" w:color="auto" w:fill="D2D2D2"/>
                      </w:tcPr>
                      <w:p w14:paraId="7AB64534" w14:textId="77777777" w:rsidR="00181F8A" w:rsidRDefault="00DA29BF">
                        <w:pPr>
                          <w:pStyle w:val="TableParagraph"/>
                          <w:ind w:left="203" w:right="210"/>
                          <w:jc w:val="center"/>
                          <w:rPr>
                            <w:sz w:val="14"/>
                          </w:rPr>
                        </w:pPr>
                        <w:r>
                          <w:rPr>
                            <w:sz w:val="14"/>
                          </w:rPr>
                          <w:t>EN 60335-1</w:t>
                        </w:r>
                      </w:p>
                    </w:tc>
                  </w:tr>
                  <w:tr w:rsidR="00181F8A" w14:paraId="438D67D5" w14:textId="77777777">
                    <w:trPr>
                      <w:trHeight w:val="225"/>
                    </w:trPr>
                    <w:tc>
                      <w:tcPr>
                        <w:tcW w:w="2518" w:type="dxa"/>
                        <w:tcBorders>
                          <w:top w:val="single" w:sz="4" w:space="0" w:color="FFFFFF"/>
                          <w:left w:val="nil"/>
                          <w:bottom w:val="single" w:sz="4" w:space="0" w:color="FFFFFF"/>
                          <w:right w:val="single" w:sz="4" w:space="0" w:color="FFFFFF"/>
                        </w:tcBorders>
                        <w:shd w:val="clear" w:color="auto" w:fill="D2D2D2"/>
                      </w:tcPr>
                      <w:p w14:paraId="6DAAAC6E" w14:textId="77777777" w:rsidR="00181F8A" w:rsidRDefault="00DA29BF">
                        <w:pPr>
                          <w:pStyle w:val="TableParagraph"/>
                          <w:rPr>
                            <w:sz w:val="14"/>
                          </w:rPr>
                        </w:pPr>
                        <w:r>
                          <w:rPr>
                            <w:sz w:val="14"/>
                          </w:rPr>
                          <w:t>Выбросы / Иммунитет</w:t>
                        </w:r>
                      </w:p>
                    </w:tc>
                    <w:tc>
                      <w:tcPr>
                        <w:tcW w:w="3260" w:type="dxa"/>
                        <w:tcBorders>
                          <w:top w:val="single" w:sz="4" w:space="0" w:color="FFFFFF"/>
                          <w:left w:val="single" w:sz="4" w:space="0" w:color="FFFFFF"/>
                          <w:bottom w:val="single" w:sz="4" w:space="0" w:color="FFFFFF"/>
                          <w:right w:val="nil"/>
                        </w:tcBorders>
                        <w:shd w:val="clear" w:color="auto" w:fill="D2D2D2"/>
                      </w:tcPr>
                      <w:p w14:paraId="47A5ED4C" w14:textId="77777777" w:rsidR="00181F8A" w:rsidRDefault="00DA29BF">
                        <w:pPr>
                          <w:pStyle w:val="TableParagraph"/>
                          <w:ind w:left="201" w:right="210"/>
                          <w:jc w:val="center"/>
                          <w:rPr>
                            <w:sz w:val="14"/>
                          </w:rPr>
                        </w:pPr>
                        <w:r>
                          <w:rPr>
                            <w:sz w:val="14"/>
                          </w:rPr>
                          <w:t>EN 55014-1 / EN 55014-2</w:t>
                        </w:r>
                      </w:p>
                    </w:tc>
                  </w:tr>
                  <w:tr w:rsidR="00181F8A" w14:paraId="356B72E4" w14:textId="77777777">
                    <w:trPr>
                      <w:trHeight w:val="227"/>
                    </w:trPr>
                    <w:tc>
                      <w:tcPr>
                        <w:tcW w:w="2518" w:type="dxa"/>
                        <w:tcBorders>
                          <w:top w:val="single" w:sz="4" w:space="0" w:color="FFFFFF"/>
                          <w:left w:val="nil"/>
                          <w:bottom w:val="single" w:sz="4" w:space="0" w:color="FFFFFF"/>
                          <w:right w:val="single" w:sz="4" w:space="0" w:color="FFFFFF"/>
                        </w:tcBorders>
                        <w:shd w:val="clear" w:color="auto" w:fill="D2D2D2"/>
                      </w:tcPr>
                      <w:p w14:paraId="22D52D73" w14:textId="77777777" w:rsidR="00181F8A" w:rsidRDefault="00DA29BF">
                        <w:pPr>
                          <w:pStyle w:val="TableParagraph"/>
                          <w:spacing w:before="29"/>
                          <w:rPr>
                            <w:sz w:val="14"/>
                          </w:rPr>
                        </w:pPr>
                        <w:r>
                          <w:rPr>
                            <w:sz w:val="14"/>
                          </w:rPr>
                          <w:t>Автомобильная</w:t>
                        </w:r>
                      </w:p>
                    </w:tc>
                    <w:tc>
                      <w:tcPr>
                        <w:tcW w:w="3260" w:type="dxa"/>
                        <w:tcBorders>
                          <w:top w:val="single" w:sz="4" w:space="0" w:color="FFFFFF"/>
                          <w:left w:val="single" w:sz="4" w:space="0" w:color="FFFFFF"/>
                          <w:bottom w:val="single" w:sz="4" w:space="0" w:color="FFFFFF"/>
                          <w:right w:val="nil"/>
                        </w:tcBorders>
                        <w:shd w:val="clear" w:color="auto" w:fill="D2D2D2"/>
                      </w:tcPr>
                      <w:p w14:paraId="673D4ACC" w14:textId="77777777" w:rsidR="00181F8A" w:rsidRDefault="00DA29BF">
                        <w:pPr>
                          <w:pStyle w:val="TableParagraph"/>
                          <w:spacing w:before="29"/>
                          <w:ind w:left="206" w:right="210"/>
                          <w:jc w:val="center"/>
                          <w:rPr>
                            <w:sz w:val="14"/>
                          </w:rPr>
                        </w:pPr>
                        <w:r>
                          <w:rPr>
                            <w:sz w:val="14"/>
                          </w:rPr>
                          <w:t>ECE R10-4 / EN 50498</w:t>
                        </w:r>
                      </w:p>
                    </w:tc>
                  </w:tr>
                  <w:tr w:rsidR="00181F8A" w14:paraId="448813C4" w14:textId="77777777">
                    <w:trPr>
                      <w:trHeight w:val="227"/>
                    </w:trPr>
                    <w:tc>
                      <w:tcPr>
                        <w:tcW w:w="5778" w:type="dxa"/>
                        <w:gridSpan w:val="2"/>
                        <w:tcBorders>
                          <w:top w:val="single" w:sz="4" w:space="0" w:color="FFFFFF"/>
                          <w:left w:val="nil"/>
                          <w:bottom w:val="single" w:sz="4" w:space="0" w:color="FFFFFF"/>
                          <w:right w:val="nil"/>
                        </w:tcBorders>
                        <w:shd w:val="clear" w:color="auto" w:fill="0081C5"/>
                      </w:tcPr>
                      <w:p w14:paraId="76235530" w14:textId="77777777" w:rsidR="00181F8A" w:rsidRDefault="00DA29BF">
                        <w:pPr>
                          <w:pStyle w:val="TableParagraph"/>
                          <w:ind w:left="2145" w:right="2146"/>
                          <w:jc w:val="center"/>
                          <w:rPr>
                            <w:sz w:val="14"/>
                          </w:rPr>
                        </w:pPr>
                        <w:r>
                          <w:rPr>
                            <w:color w:val="FFFFFF"/>
                            <w:w w:val="105"/>
                            <w:sz w:val="14"/>
                          </w:rPr>
                          <w:t>АКСЕССУАРЫ</w:t>
                        </w:r>
                      </w:p>
                    </w:tc>
                  </w:tr>
                  <w:tr w:rsidR="00181F8A" w14:paraId="16973FA1" w14:textId="77777777">
                    <w:trPr>
                      <w:trHeight w:val="186"/>
                    </w:trPr>
                    <w:tc>
                      <w:tcPr>
                        <w:tcW w:w="2518" w:type="dxa"/>
                        <w:tcBorders>
                          <w:top w:val="single" w:sz="4" w:space="0" w:color="FFFFFF"/>
                          <w:left w:val="nil"/>
                          <w:bottom w:val="single" w:sz="4" w:space="0" w:color="FFFFFF"/>
                          <w:right w:val="single" w:sz="4" w:space="0" w:color="FFFFFF"/>
                        </w:tcBorders>
                        <w:shd w:val="clear" w:color="auto" w:fill="D2D2D2"/>
                      </w:tcPr>
                      <w:p w14:paraId="336B0D76" w14:textId="77777777" w:rsidR="00181F8A" w:rsidRDefault="00DA29BF">
                        <w:pPr>
                          <w:pStyle w:val="TableParagraph"/>
                          <w:spacing w:before="8" w:line="159" w:lineRule="exact"/>
                          <w:rPr>
                            <w:sz w:val="14"/>
                          </w:rPr>
                        </w:pPr>
                        <w:r>
                          <w:rPr>
                            <w:sz w:val="14"/>
                          </w:rPr>
                          <w:t>Шунт (в комплекте)</w:t>
                        </w:r>
                      </w:p>
                    </w:tc>
                    <w:tc>
                      <w:tcPr>
                        <w:tcW w:w="3260" w:type="dxa"/>
                        <w:tcBorders>
                          <w:top w:val="single" w:sz="4" w:space="0" w:color="FFFFFF"/>
                          <w:left w:val="single" w:sz="4" w:space="0" w:color="FFFFFF"/>
                          <w:bottom w:val="single" w:sz="4" w:space="0" w:color="FFFFFF"/>
                          <w:right w:val="nil"/>
                        </w:tcBorders>
                        <w:shd w:val="clear" w:color="auto" w:fill="D2D2D2"/>
                      </w:tcPr>
                      <w:p w14:paraId="2CF037BE" w14:textId="77777777" w:rsidR="00181F8A" w:rsidRDefault="00DA29BF">
                        <w:pPr>
                          <w:pStyle w:val="TableParagraph"/>
                          <w:spacing w:before="8" w:line="159" w:lineRule="exact"/>
                          <w:ind w:left="207" w:right="210"/>
                          <w:jc w:val="center"/>
                          <w:rPr>
                            <w:sz w:val="14"/>
                          </w:rPr>
                        </w:pPr>
                        <w:r>
                          <w:rPr>
                            <w:sz w:val="14"/>
                          </w:rPr>
                          <w:t>500 A / 50 мВ</w:t>
                        </w:r>
                      </w:p>
                    </w:tc>
                  </w:tr>
                  <w:tr w:rsidR="00181F8A" w14:paraId="31EDAE61" w14:textId="77777777">
                    <w:trPr>
                      <w:trHeight w:val="505"/>
                    </w:trPr>
                    <w:tc>
                      <w:tcPr>
                        <w:tcW w:w="2518" w:type="dxa"/>
                        <w:tcBorders>
                          <w:top w:val="single" w:sz="4" w:space="0" w:color="FFFFFF"/>
                          <w:left w:val="nil"/>
                          <w:bottom w:val="single" w:sz="4" w:space="0" w:color="FFFFFF"/>
                          <w:right w:val="single" w:sz="4" w:space="0" w:color="FFFFFF"/>
                        </w:tcBorders>
                        <w:shd w:val="clear" w:color="auto" w:fill="D2D2D2"/>
                      </w:tcPr>
                      <w:p w14:paraId="4370C187" w14:textId="77777777" w:rsidR="00181F8A" w:rsidRDefault="00181F8A">
                        <w:pPr>
                          <w:pStyle w:val="TableParagraph"/>
                          <w:spacing w:before="10"/>
                          <w:ind w:left="0"/>
                          <w:rPr>
                            <w:sz w:val="13"/>
                          </w:rPr>
                        </w:pPr>
                      </w:p>
                      <w:p w14:paraId="57BD412B" w14:textId="77777777" w:rsidR="00181F8A" w:rsidRDefault="00DA29BF">
                        <w:pPr>
                          <w:pStyle w:val="TableParagraph"/>
                          <w:spacing w:before="0"/>
                          <w:rPr>
                            <w:sz w:val="14"/>
                          </w:rPr>
                        </w:pPr>
                        <w:r>
                          <w:rPr>
                            <w:sz w:val="14"/>
                          </w:rPr>
                          <w:t>Кабели (в комплекте)</w:t>
                        </w:r>
                      </w:p>
                    </w:tc>
                    <w:tc>
                      <w:tcPr>
                        <w:tcW w:w="3260" w:type="dxa"/>
                        <w:tcBorders>
                          <w:top w:val="single" w:sz="4" w:space="0" w:color="FFFFFF"/>
                          <w:left w:val="single" w:sz="4" w:space="0" w:color="FFFFFF"/>
                          <w:bottom w:val="single" w:sz="4" w:space="0" w:color="FFFFFF"/>
                          <w:right w:val="nil"/>
                        </w:tcBorders>
                        <w:shd w:val="clear" w:color="auto" w:fill="D2D2D2"/>
                      </w:tcPr>
                      <w:p w14:paraId="1279E265" w14:textId="77777777" w:rsidR="00181F8A" w:rsidRDefault="00DA29BF">
                        <w:pPr>
                          <w:pStyle w:val="TableParagraph"/>
                          <w:spacing w:before="0"/>
                          <w:ind w:left="198" w:right="203" w:firstLine="60"/>
                          <w:rPr>
                            <w:sz w:val="14"/>
                          </w:rPr>
                        </w:pPr>
                        <w:r>
                          <w:rPr>
                            <w:sz w:val="14"/>
                          </w:rPr>
                          <w:t>10 метров 6-жильный UTP с RJ12-разъемами, и кабель с предохранителем для</w:t>
                        </w:r>
                        <w:r>
                          <w:rPr>
                            <w:spacing w:val="14"/>
                            <w:sz w:val="14"/>
                          </w:rPr>
                          <w:t xml:space="preserve"> </w:t>
                        </w:r>
                        <w:r>
                          <w:rPr>
                            <w:sz w:val="14"/>
                          </w:rPr>
                          <w:t>подключения</w:t>
                        </w:r>
                      </w:p>
                      <w:p w14:paraId="68EEF303" w14:textId="77777777" w:rsidR="00181F8A" w:rsidRDefault="00DA29BF">
                        <w:pPr>
                          <w:pStyle w:val="TableParagraph"/>
                          <w:spacing w:before="0" w:line="146" w:lineRule="exact"/>
                          <w:ind w:left="1523"/>
                          <w:rPr>
                            <w:sz w:val="14"/>
                          </w:rPr>
                        </w:pPr>
                        <w:r>
                          <w:rPr>
                            <w:sz w:val="14"/>
                          </w:rPr>
                          <w:t>«+»</w:t>
                        </w:r>
                      </w:p>
                    </w:tc>
                  </w:tr>
                  <w:tr w:rsidR="00181F8A" w14:paraId="0CC7A6D4" w14:textId="77777777">
                    <w:trPr>
                      <w:trHeight w:val="187"/>
                    </w:trPr>
                    <w:tc>
                      <w:tcPr>
                        <w:tcW w:w="2518" w:type="dxa"/>
                        <w:tcBorders>
                          <w:top w:val="single" w:sz="4" w:space="0" w:color="FFFFFF"/>
                          <w:left w:val="nil"/>
                          <w:bottom w:val="nil"/>
                          <w:right w:val="single" w:sz="4" w:space="0" w:color="FFFFFF"/>
                        </w:tcBorders>
                        <w:shd w:val="clear" w:color="auto" w:fill="D2D2D2"/>
                      </w:tcPr>
                      <w:p w14:paraId="0647957C" w14:textId="77777777" w:rsidR="00181F8A" w:rsidRDefault="00DA29BF">
                        <w:pPr>
                          <w:pStyle w:val="TableParagraph"/>
                          <w:spacing w:before="8" w:line="159" w:lineRule="exact"/>
                          <w:rPr>
                            <w:sz w:val="14"/>
                          </w:rPr>
                        </w:pPr>
                        <w:r>
                          <w:rPr>
                            <w:w w:val="105"/>
                            <w:sz w:val="14"/>
                          </w:rPr>
                          <w:t>Датчик температуры</w:t>
                        </w:r>
                      </w:p>
                    </w:tc>
                    <w:tc>
                      <w:tcPr>
                        <w:tcW w:w="3260" w:type="dxa"/>
                        <w:tcBorders>
                          <w:top w:val="single" w:sz="4" w:space="0" w:color="FFFFFF"/>
                          <w:left w:val="single" w:sz="4" w:space="0" w:color="FFFFFF"/>
                          <w:bottom w:val="nil"/>
                          <w:right w:val="nil"/>
                        </w:tcBorders>
                        <w:shd w:val="clear" w:color="auto" w:fill="D2D2D2"/>
                      </w:tcPr>
                      <w:p w14:paraId="033E6C26" w14:textId="77777777" w:rsidR="00181F8A" w:rsidRDefault="00DA29BF">
                        <w:pPr>
                          <w:pStyle w:val="TableParagraph"/>
                          <w:spacing w:before="8" w:line="159" w:lineRule="exact"/>
                          <w:ind w:left="202" w:right="210"/>
                          <w:jc w:val="center"/>
                          <w:rPr>
                            <w:sz w:val="14"/>
                          </w:rPr>
                        </w:pPr>
                        <w:r>
                          <w:rPr>
                            <w:sz w:val="14"/>
                          </w:rPr>
                          <w:t>Опционально (ASS000100000)</w:t>
                        </w:r>
                      </w:p>
                    </w:tc>
                  </w:tr>
                </w:tbl>
                <w:p w14:paraId="6257CF42" w14:textId="77777777" w:rsidR="00181F8A" w:rsidRDefault="00181F8A">
                  <w:pPr>
                    <w:pStyle w:val="a3"/>
                  </w:pPr>
                </w:p>
              </w:txbxContent>
            </v:textbox>
            <w10:wrap anchorx="page"/>
          </v:shape>
        </w:pict>
      </w:r>
      <w:r w:rsidR="00DA29BF">
        <w:rPr>
          <w:sz w:val="12"/>
        </w:rPr>
        <w:t>Шунт на 1000 A/50 мВ, 2000 A/50 мВ и 6000 A/50 мВ</w:t>
      </w:r>
    </w:p>
    <w:p w14:paraId="5BABFA82" w14:textId="77777777" w:rsidR="00181F8A" w:rsidRDefault="00DA29BF">
      <w:pPr>
        <w:spacing w:before="1" w:line="235" w:lineRule="auto"/>
        <w:ind w:left="6200" w:right="101"/>
        <w:rPr>
          <w:sz w:val="12"/>
        </w:rPr>
      </w:pPr>
      <w:r>
        <w:rPr>
          <w:sz w:val="12"/>
        </w:rPr>
        <w:t>Быстроразъемный PCB стандартного шунта номиналом 500 A/50 мВ можно также установить на данных шунтах.</w:t>
      </w:r>
    </w:p>
    <w:p w14:paraId="6FB62710" w14:textId="77777777" w:rsidR="00181F8A" w:rsidRDefault="00DA29BF">
      <w:pPr>
        <w:pStyle w:val="a3"/>
        <w:spacing w:before="6"/>
        <w:rPr>
          <w:sz w:val="28"/>
        </w:rPr>
      </w:pPr>
      <w:r>
        <w:rPr>
          <w:noProof/>
          <w:lang w:eastAsia="ru-RU"/>
        </w:rPr>
        <w:drawing>
          <wp:anchor distT="0" distB="0" distL="0" distR="0" simplePos="0" relativeHeight="6" behindDoc="0" locked="0" layoutInCell="1" allowOverlap="1" wp14:anchorId="36089B14" wp14:editId="03322317">
            <wp:simplePos x="0" y="0"/>
            <wp:positionH relativeFrom="page">
              <wp:posOffset>4292599</wp:posOffset>
            </wp:positionH>
            <wp:positionV relativeFrom="paragraph">
              <wp:posOffset>245657</wp:posOffset>
            </wp:positionV>
            <wp:extent cx="845283" cy="731520"/>
            <wp:effectExtent l="0" t="0" r="0" b="0"/>
            <wp:wrapTopAndBottom/>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3" cstate="print"/>
                    <a:stretch>
                      <a:fillRect/>
                    </a:stretch>
                  </pic:blipFill>
                  <pic:spPr>
                    <a:xfrm>
                      <a:off x="0" y="0"/>
                      <a:ext cx="845283" cy="731520"/>
                    </a:xfrm>
                    <a:prstGeom prst="rect">
                      <a:avLst/>
                    </a:prstGeom>
                  </pic:spPr>
                </pic:pic>
              </a:graphicData>
            </a:graphic>
          </wp:anchor>
        </w:drawing>
      </w:r>
      <w:r>
        <w:rPr>
          <w:noProof/>
          <w:lang w:eastAsia="ru-RU"/>
        </w:rPr>
        <w:drawing>
          <wp:anchor distT="0" distB="0" distL="0" distR="0" simplePos="0" relativeHeight="7" behindDoc="0" locked="0" layoutInCell="1" allowOverlap="1" wp14:anchorId="3578CE25" wp14:editId="76894266">
            <wp:simplePos x="0" y="0"/>
            <wp:positionH relativeFrom="page">
              <wp:posOffset>5289548</wp:posOffset>
            </wp:positionH>
            <wp:positionV relativeFrom="paragraph">
              <wp:posOffset>282486</wp:posOffset>
            </wp:positionV>
            <wp:extent cx="1221360" cy="781811"/>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4" cstate="print"/>
                    <a:stretch>
                      <a:fillRect/>
                    </a:stretch>
                  </pic:blipFill>
                  <pic:spPr>
                    <a:xfrm>
                      <a:off x="0" y="0"/>
                      <a:ext cx="1221360" cy="781811"/>
                    </a:xfrm>
                    <a:prstGeom prst="rect">
                      <a:avLst/>
                    </a:prstGeom>
                  </pic:spPr>
                </pic:pic>
              </a:graphicData>
            </a:graphic>
          </wp:anchor>
        </w:drawing>
      </w:r>
    </w:p>
    <w:p w14:paraId="3A0588D9" w14:textId="77777777" w:rsidR="00181F8A" w:rsidRDefault="00DA29BF">
      <w:pPr>
        <w:spacing w:line="113" w:lineRule="exact"/>
        <w:ind w:left="6200"/>
        <w:rPr>
          <w:sz w:val="12"/>
        </w:rPr>
      </w:pPr>
      <w:r>
        <w:rPr>
          <w:sz w:val="12"/>
        </w:rPr>
        <w:t>Интерфейсные кабели</w:t>
      </w:r>
    </w:p>
    <w:p w14:paraId="015FC660" w14:textId="77777777" w:rsidR="00181F8A" w:rsidRDefault="00DA29BF">
      <w:pPr>
        <w:pStyle w:val="a4"/>
        <w:numPr>
          <w:ilvl w:val="1"/>
          <w:numId w:val="2"/>
        </w:numPr>
        <w:tabs>
          <w:tab w:val="left" w:pos="6264"/>
        </w:tabs>
        <w:spacing w:line="144" w:lineRule="exact"/>
        <w:ind w:left="6263" w:hanging="64"/>
        <w:rPr>
          <w:sz w:val="12"/>
        </w:rPr>
      </w:pPr>
      <w:r>
        <w:rPr>
          <w:sz w:val="12"/>
        </w:rPr>
        <w:t>VE.Direct кабели для подключения BMV 712 к Color Control</w:t>
      </w:r>
      <w:r>
        <w:rPr>
          <w:spacing w:val="-10"/>
          <w:sz w:val="12"/>
        </w:rPr>
        <w:t xml:space="preserve"> </w:t>
      </w:r>
      <w:r>
        <w:rPr>
          <w:sz w:val="12"/>
        </w:rPr>
        <w:t>(ASS030530xxx)</w:t>
      </w:r>
    </w:p>
    <w:p w14:paraId="524A06AC" w14:textId="77777777" w:rsidR="00181F8A" w:rsidRDefault="00DA29BF">
      <w:pPr>
        <w:pStyle w:val="a4"/>
        <w:numPr>
          <w:ilvl w:val="1"/>
          <w:numId w:val="2"/>
        </w:numPr>
        <w:tabs>
          <w:tab w:val="left" w:pos="6264"/>
        </w:tabs>
        <w:spacing w:before="1" w:line="235" w:lineRule="auto"/>
        <w:ind w:right="391" w:firstLine="0"/>
        <w:rPr>
          <w:sz w:val="12"/>
        </w:rPr>
      </w:pPr>
      <w:r>
        <w:rPr>
          <w:noProof/>
          <w:lang w:eastAsia="ru-RU"/>
        </w:rPr>
        <w:drawing>
          <wp:anchor distT="0" distB="0" distL="0" distR="0" simplePos="0" relativeHeight="15734272" behindDoc="0" locked="0" layoutInCell="1" allowOverlap="1" wp14:anchorId="0AC5358C" wp14:editId="4AA40451">
            <wp:simplePos x="0" y="0"/>
            <wp:positionH relativeFrom="page">
              <wp:posOffset>5506720</wp:posOffset>
            </wp:positionH>
            <wp:positionV relativeFrom="paragraph">
              <wp:posOffset>454388</wp:posOffset>
            </wp:positionV>
            <wp:extent cx="1623685" cy="1913245"/>
            <wp:effectExtent l="0" t="0" r="0" b="0"/>
            <wp:wrapNone/>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5" cstate="print"/>
                    <a:stretch>
                      <a:fillRect/>
                    </a:stretch>
                  </pic:blipFill>
                  <pic:spPr>
                    <a:xfrm>
                      <a:off x="0" y="0"/>
                      <a:ext cx="1623685" cy="1913245"/>
                    </a:xfrm>
                    <a:prstGeom prst="rect">
                      <a:avLst/>
                    </a:prstGeom>
                  </pic:spPr>
                </pic:pic>
              </a:graphicData>
            </a:graphic>
          </wp:anchor>
        </w:drawing>
      </w:r>
      <w:r>
        <w:rPr>
          <w:sz w:val="12"/>
        </w:rPr>
        <w:t>Интерфейс VE.Direct на USB (ASS030530000) для подключения нескольких BMV 70x к Color Control или</w:t>
      </w:r>
      <w:r>
        <w:rPr>
          <w:spacing w:val="-3"/>
          <w:sz w:val="12"/>
        </w:rPr>
        <w:t xml:space="preserve"> </w:t>
      </w:r>
      <w:r>
        <w:rPr>
          <w:sz w:val="12"/>
        </w:rPr>
        <w:t>компьютеру.</w:t>
      </w:r>
    </w:p>
    <w:p w14:paraId="7CEEDE5B" w14:textId="77777777" w:rsidR="00181F8A" w:rsidRDefault="00181F8A">
      <w:pPr>
        <w:pStyle w:val="a3"/>
        <w:rPr>
          <w:sz w:val="20"/>
        </w:rPr>
      </w:pPr>
    </w:p>
    <w:p w14:paraId="72D5479C" w14:textId="77777777" w:rsidR="00181F8A" w:rsidRDefault="00181F8A">
      <w:pPr>
        <w:pStyle w:val="a3"/>
        <w:rPr>
          <w:sz w:val="20"/>
        </w:rPr>
      </w:pPr>
    </w:p>
    <w:p w14:paraId="7B2923EE" w14:textId="77777777" w:rsidR="00181F8A" w:rsidRDefault="00DA29BF">
      <w:pPr>
        <w:pStyle w:val="a3"/>
        <w:spacing w:before="7"/>
        <w:rPr>
          <w:sz w:val="15"/>
        </w:rPr>
      </w:pPr>
      <w:r>
        <w:rPr>
          <w:noProof/>
          <w:lang w:eastAsia="ru-RU"/>
        </w:rPr>
        <w:drawing>
          <wp:anchor distT="0" distB="0" distL="0" distR="0" simplePos="0" relativeHeight="8" behindDoc="0" locked="0" layoutInCell="1" allowOverlap="1" wp14:anchorId="114663B5" wp14:editId="546BC6C8">
            <wp:simplePos x="0" y="0"/>
            <wp:positionH relativeFrom="page">
              <wp:posOffset>4240529</wp:posOffset>
            </wp:positionH>
            <wp:positionV relativeFrom="paragraph">
              <wp:posOffset>145557</wp:posOffset>
            </wp:positionV>
            <wp:extent cx="999370" cy="630745"/>
            <wp:effectExtent l="0" t="0" r="0" b="0"/>
            <wp:wrapTopAndBottom/>
            <wp:docPr id="2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jpeg"/>
                    <pic:cNvPicPr/>
                  </pic:nvPicPr>
                  <pic:blipFill>
                    <a:blip r:embed="rId16" cstate="print"/>
                    <a:stretch>
                      <a:fillRect/>
                    </a:stretch>
                  </pic:blipFill>
                  <pic:spPr>
                    <a:xfrm>
                      <a:off x="0" y="0"/>
                      <a:ext cx="999370" cy="630745"/>
                    </a:xfrm>
                    <a:prstGeom prst="rect">
                      <a:avLst/>
                    </a:prstGeom>
                  </pic:spPr>
                </pic:pic>
              </a:graphicData>
            </a:graphic>
          </wp:anchor>
        </w:drawing>
      </w:r>
    </w:p>
    <w:p w14:paraId="74544FD4" w14:textId="77777777" w:rsidR="00181F8A" w:rsidRDefault="00181F8A">
      <w:pPr>
        <w:pStyle w:val="a3"/>
        <w:spacing w:before="11"/>
        <w:rPr>
          <w:sz w:val="10"/>
        </w:rPr>
      </w:pPr>
    </w:p>
    <w:p w14:paraId="61876748" w14:textId="77777777" w:rsidR="00181F8A" w:rsidRDefault="00DA29BF">
      <w:pPr>
        <w:ind w:left="6817"/>
        <w:rPr>
          <w:sz w:val="12"/>
        </w:rPr>
      </w:pPr>
      <w:r>
        <w:rPr>
          <w:w w:val="105"/>
          <w:sz w:val="12"/>
        </w:rPr>
        <w:t>Датчик температуры</w:t>
      </w:r>
    </w:p>
    <w:p w14:paraId="22922B52" w14:textId="77777777" w:rsidR="00181F8A" w:rsidRDefault="00181F8A">
      <w:pPr>
        <w:pStyle w:val="a3"/>
        <w:rPr>
          <w:sz w:val="20"/>
        </w:rPr>
      </w:pPr>
    </w:p>
    <w:p w14:paraId="5C94AD6C" w14:textId="77777777" w:rsidR="00181F8A" w:rsidRDefault="00181F8A">
      <w:pPr>
        <w:pStyle w:val="a3"/>
        <w:rPr>
          <w:sz w:val="20"/>
        </w:rPr>
      </w:pPr>
    </w:p>
    <w:p w14:paraId="4ECDF0C2" w14:textId="77777777" w:rsidR="00181F8A" w:rsidRDefault="00181F8A">
      <w:pPr>
        <w:pStyle w:val="a3"/>
        <w:rPr>
          <w:sz w:val="20"/>
        </w:rPr>
      </w:pPr>
    </w:p>
    <w:p w14:paraId="4D9A2B3A" w14:textId="77777777" w:rsidR="00181F8A" w:rsidRDefault="00181F8A">
      <w:pPr>
        <w:pStyle w:val="a3"/>
        <w:rPr>
          <w:sz w:val="20"/>
        </w:rPr>
      </w:pPr>
    </w:p>
    <w:p w14:paraId="2E79275D" w14:textId="77777777" w:rsidR="00181F8A" w:rsidRDefault="00181F8A">
      <w:pPr>
        <w:pStyle w:val="a3"/>
        <w:rPr>
          <w:sz w:val="20"/>
        </w:rPr>
      </w:pPr>
    </w:p>
    <w:p w14:paraId="78E7E5B6" w14:textId="77777777" w:rsidR="00181F8A" w:rsidRDefault="00181F8A">
      <w:pPr>
        <w:pStyle w:val="a3"/>
        <w:rPr>
          <w:sz w:val="20"/>
        </w:rPr>
      </w:pPr>
    </w:p>
    <w:p w14:paraId="73646988" w14:textId="77777777" w:rsidR="00181F8A" w:rsidRDefault="00181F8A">
      <w:pPr>
        <w:rPr>
          <w:sz w:val="20"/>
        </w:rPr>
        <w:sectPr w:rsidR="00181F8A">
          <w:pgSz w:w="11910" w:h="16840"/>
          <w:pgMar w:top="0" w:right="480" w:bottom="0" w:left="380" w:header="720" w:footer="720" w:gutter="0"/>
          <w:cols w:space="720"/>
        </w:sectPr>
      </w:pPr>
    </w:p>
    <w:p w14:paraId="6E316E54" w14:textId="77777777" w:rsidR="00181F8A" w:rsidRDefault="00181F8A">
      <w:pPr>
        <w:pStyle w:val="a3"/>
        <w:rPr>
          <w:sz w:val="20"/>
        </w:rPr>
      </w:pPr>
    </w:p>
    <w:p w14:paraId="79628A51" w14:textId="77777777" w:rsidR="00181F8A" w:rsidRDefault="00181F8A">
      <w:pPr>
        <w:pStyle w:val="a3"/>
        <w:spacing w:before="11"/>
        <w:rPr>
          <w:sz w:val="13"/>
        </w:rPr>
      </w:pPr>
    </w:p>
    <w:p w14:paraId="546144BA" w14:textId="77777777" w:rsidR="00181F8A" w:rsidRDefault="00DA29BF">
      <w:pPr>
        <w:pStyle w:val="a3"/>
        <w:ind w:left="194"/>
        <w:rPr>
          <w:sz w:val="20"/>
        </w:rPr>
      </w:pPr>
      <w:r>
        <w:rPr>
          <w:noProof/>
          <w:sz w:val="20"/>
          <w:lang w:eastAsia="ru-RU"/>
        </w:rPr>
        <w:drawing>
          <wp:inline distT="0" distB="0" distL="0" distR="0" wp14:anchorId="45B5D10E" wp14:editId="6B21DD3A">
            <wp:extent cx="1272356" cy="1371600"/>
            <wp:effectExtent l="0" t="0" r="0" b="0"/>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jpeg"/>
                    <pic:cNvPicPr/>
                  </pic:nvPicPr>
                  <pic:blipFill>
                    <a:blip r:embed="rId17" cstate="print"/>
                    <a:stretch>
                      <a:fillRect/>
                    </a:stretch>
                  </pic:blipFill>
                  <pic:spPr>
                    <a:xfrm>
                      <a:off x="0" y="0"/>
                      <a:ext cx="1272356" cy="1371600"/>
                    </a:xfrm>
                    <a:prstGeom prst="rect">
                      <a:avLst/>
                    </a:prstGeom>
                  </pic:spPr>
                </pic:pic>
              </a:graphicData>
            </a:graphic>
          </wp:inline>
        </w:drawing>
      </w:r>
    </w:p>
    <w:p w14:paraId="329684CA" w14:textId="77777777" w:rsidR="00181F8A" w:rsidRDefault="00181F8A">
      <w:pPr>
        <w:pStyle w:val="a3"/>
        <w:rPr>
          <w:sz w:val="14"/>
        </w:rPr>
      </w:pPr>
    </w:p>
    <w:p w14:paraId="5370FE77" w14:textId="77777777" w:rsidR="00181F8A" w:rsidRDefault="00181F8A">
      <w:pPr>
        <w:pStyle w:val="a3"/>
        <w:spacing w:before="5"/>
        <w:rPr>
          <w:sz w:val="18"/>
        </w:rPr>
      </w:pPr>
    </w:p>
    <w:p w14:paraId="30DF0734" w14:textId="77777777" w:rsidR="00181F8A" w:rsidRDefault="00DA29BF">
      <w:pPr>
        <w:spacing w:line="145" w:lineRule="exact"/>
        <w:ind w:left="104"/>
        <w:rPr>
          <w:sz w:val="12"/>
        </w:rPr>
      </w:pPr>
      <w:r>
        <w:rPr>
          <w:noProof/>
          <w:lang w:eastAsia="ru-RU"/>
        </w:rPr>
        <w:drawing>
          <wp:anchor distT="0" distB="0" distL="0" distR="0" simplePos="0" relativeHeight="15735296" behindDoc="0" locked="0" layoutInCell="1" allowOverlap="1" wp14:anchorId="0D30DD6E" wp14:editId="26AB730B">
            <wp:simplePos x="0" y="0"/>
            <wp:positionH relativeFrom="page">
              <wp:posOffset>1771649</wp:posOffset>
            </wp:positionH>
            <wp:positionV relativeFrom="paragraph">
              <wp:posOffset>-1623150</wp:posOffset>
            </wp:positionV>
            <wp:extent cx="1292351" cy="2172969"/>
            <wp:effectExtent l="0" t="0" r="0" b="0"/>
            <wp:wrapNone/>
            <wp:docPr id="2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jpeg"/>
                    <pic:cNvPicPr/>
                  </pic:nvPicPr>
                  <pic:blipFill>
                    <a:blip r:embed="rId18" cstate="print"/>
                    <a:stretch>
                      <a:fillRect/>
                    </a:stretch>
                  </pic:blipFill>
                  <pic:spPr>
                    <a:xfrm>
                      <a:off x="0" y="0"/>
                      <a:ext cx="1292351" cy="2172969"/>
                    </a:xfrm>
                    <a:prstGeom prst="rect">
                      <a:avLst/>
                    </a:prstGeom>
                  </pic:spPr>
                </pic:pic>
              </a:graphicData>
            </a:graphic>
          </wp:anchor>
        </w:drawing>
      </w:r>
      <w:r>
        <w:rPr>
          <w:w w:val="105"/>
          <w:sz w:val="12"/>
        </w:rPr>
        <w:t>Color Control</w:t>
      </w:r>
    </w:p>
    <w:p w14:paraId="772425E9" w14:textId="77777777" w:rsidR="00181F8A" w:rsidRDefault="00DA29BF">
      <w:pPr>
        <w:spacing w:before="1" w:line="235" w:lineRule="auto"/>
        <w:ind w:left="104" w:right="298"/>
        <w:rPr>
          <w:sz w:val="12"/>
        </w:rPr>
      </w:pPr>
      <w:r>
        <w:rPr>
          <w:sz w:val="12"/>
        </w:rPr>
        <w:t>Мощный компьютер Linux, спрятанный за цветным дисплеем и кнопками, собирает данные со всего оборудования Victron и выводит их на экран. Помимо связи с оборудованием Victron, Color Control осуществляет связь через шину CAN (NMEA2000), Ethernet и</w:t>
      </w:r>
      <w:r>
        <w:rPr>
          <w:spacing w:val="-7"/>
          <w:sz w:val="12"/>
        </w:rPr>
        <w:t xml:space="preserve"> </w:t>
      </w:r>
      <w:r>
        <w:rPr>
          <w:sz w:val="12"/>
        </w:rPr>
        <w:t>USB.</w:t>
      </w:r>
    </w:p>
    <w:p w14:paraId="40CF5B8C" w14:textId="77777777" w:rsidR="00181F8A" w:rsidRDefault="00DA29BF">
      <w:pPr>
        <w:spacing w:before="4" w:line="235" w:lineRule="auto"/>
        <w:ind w:left="104" w:right="38"/>
        <w:rPr>
          <w:sz w:val="12"/>
        </w:rPr>
      </w:pPr>
      <w:r>
        <w:rPr>
          <w:w w:val="105"/>
          <w:sz w:val="12"/>
        </w:rPr>
        <w:t xml:space="preserve">Данные могут храниться и </w:t>
      </w:r>
      <w:r>
        <w:rPr>
          <w:sz w:val="12"/>
        </w:rPr>
        <w:t>анализироваться на портале VRM.</w:t>
      </w:r>
    </w:p>
    <w:p w14:paraId="6DF7E618" w14:textId="77777777" w:rsidR="00181F8A" w:rsidRDefault="00DA29BF">
      <w:pPr>
        <w:pStyle w:val="a3"/>
        <w:rPr>
          <w:sz w:val="20"/>
        </w:rPr>
      </w:pPr>
      <w:r>
        <w:br w:type="column"/>
      </w:r>
    </w:p>
    <w:p w14:paraId="5A43178F" w14:textId="77777777" w:rsidR="00181F8A" w:rsidRDefault="00DA29BF">
      <w:pPr>
        <w:pStyle w:val="a3"/>
        <w:spacing w:before="9"/>
        <w:rPr>
          <w:sz w:val="10"/>
        </w:rPr>
      </w:pPr>
      <w:r>
        <w:rPr>
          <w:noProof/>
          <w:lang w:eastAsia="ru-RU"/>
        </w:rPr>
        <w:drawing>
          <wp:anchor distT="0" distB="0" distL="0" distR="0" simplePos="0" relativeHeight="9" behindDoc="0" locked="0" layoutInCell="1" allowOverlap="1" wp14:anchorId="1A693BAC" wp14:editId="522304AF">
            <wp:simplePos x="0" y="0"/>
            <wp:positionH relativeFrom="page">
              <wp:posOffset>3249929</wp:posOffset>
            </wp:positionH>
            <wp:positionV relativeFrom="paragraph">
              <wp:posOffset>108052</wp:posOffset>
            </wp:positionV>
            <wp:extent cx="2040602" cy="2109216"/>
            <wp:effectExtent l="0" t="0" r="0" b="0"/>
            <wp:wrapTopAndBottom/>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19" cstate="print"/>
                    <a:stretch>
                      <a:fillRect/>
                    </a:stretch>
                  </pic:blipFill>
                  <pic:spPr>
                    <a:xfrm>
                      <a:off x="0" y="0"/>
                      <a:ext cx="2040602" cy="2109216"/>
                    </a:xfrm>
                    <a:prstGeom prst="rect">
                      <a:avLst/>
                    </a:prstGeom>
                  </pic:spPr>
                </pic:pic>
              </a:graphicData>
            </a:graphic>
          </wp:anchor>
        </w:drawing>
      </w:r>
    </w:p>
    <w:p w14:paraId="5AEBB811" w14:textId="77777777" w:rsidR="00181F8A" w:rsidRDefault="00181F8A">
      <w:pPr>
        <w:pStyle w:val="a3"/>
        <w:rPr>
          <w:sz w:val="14"/>
        </w:rPr>
      </w:pPr>
    </w:p>
    <w:p w14:paraId="20014C54" w14:textId="77777777" w:rsidR="00181F8A" w:rsidRDefault="00181F8A">
      <w:pPr>
        <w:pStyle w:val="a3"/>
        <w:rPr>
          <w:sz w:val="14"/>
        </w:rPr>
      </w:pPr>
    </w:p>
    <w:p w14:paraId="6CD9F86C" w14:textId="77777777" w:rsidR="00181F8A" w:rsidRDefault="00181F8A">
      <w:pPr>
        <w:pStyle w:val="a3"/>
        <w:spacing w:before="6"/>
        <w:rPr>
          <w:sz w:val="15"/>
        </w:rPr>
      </w:pPr>
    </w:p>
    <w:p w14:paraId="011C3323" w14:textId="77777777" w:rsidR="00181F8A" w:rsidRDefault="00DA29BF">
      <w:pPr>
        <w:spacing w:line="237" w:lineRule="auto"/>
        <w:ind w:left="119" w:right="1042"/>
        <w:rPr>
          <w:sz w:val="12"/>
        </w:rPr>
      </w:pPr>
      <w:r>
        <w:rPr>
          <w:noProof/>
          <w:lang w:eastAsia="ru-RU"/>
        </w:rPr>
        <w:drawing>
          <wp:anchor distT="0" distB="0" distL="0" distR="0" simplePos="0" relativeHeight="15734784" behindDoc="0" locked="0" layoutInCell="1" allowOverlap="1" wp14:anchorId="24778731" wp14:editId="188A1F92">
            <wp:simplePos x="0" y="0"/>
            <wp:positionH relativeFrom="page">
              <wp:posOffset>509904</wp:posOffset>
            </wp:positionH>
            <wp:positionV relativeFrom="paragraph">
              <wp:posOffset>427934</wp:posOffset>
            </wp:positionV>
            <wp:extent cx="1261744" cy="1011555"/>
            <wp:effectExtent l="0" t="0" r="0" b="0"/>
            <wp:wrapNone/>
            <wp:docPr id="2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png"/>
                    <pic:cNvPicPr/>
                  </pic:nvPicPr>
                  <pic:blipFill>
                    <a:blip r:embed="rId20" cstate="print"/>
                    <a:stretch>
                      <a:fillRect/>
                    </a:stretch>
                  </pic:blipFill>
                  <pic:spPr>
                    <a:xfrm>
                      <a:off x="0" y="0"/>
                      <a:ext cx="1261744" cy="1011555"/>
                    </a:xfrm>
                    <a:prstGeom prst="rect">
                      <a:avLst/>
                    </a:prstGeom>
                  </pic:spPr>
                </pic:pic>
              </a:graphicData>
            </a:graphic>
          </wp:anchor>
        </w:drawing>
      </w:r>
      <w:r>
        <w:rPr>
          <w:sz w:val="12"/>
        </w:rPr>
        <w:t>Максимум четыре BMV могут быть подключены непосредственно к Color Control. Еще больше BMV можно подключить к USB-концентратору для централизованного мониторинга.</w:t>
      </w:r>
    </w:p>
    <w:p w14:paraId="31E26868" w14:textId="77777777" w:rsidR="00181F8A" w:rsidRDefault="00181F8A">
      <w:pPr>
        <w:pStyle w:val="a3"/>
        <w:rPr>
          <w:sz w:val="14"/>
        </w:rPr>
      </w:pPr>
    </w:p>
    <w:p w14:paraId="55CC3B71" w14:textId="77777777" w:rsidR="00181F8A" w:rsidRDefault="00181F8A">
      <w:pPr>
        <w:pStyle w:val="a3"/>
        <w:rPr>
          <w:sz w:val="14"/>
        </w:rPr>
      </w:pPr>
    </w:p>
    <w:p w14:paraId="17114558" w14:textId="77777777" w:rsidR="00181F8A" w:rsidRDefault="00181F8A">
      <w:pPr>
        <w:pStyle w:val="a3"/>
        <w:rPr>
          <w:sz w:val="14"/>
        </w:rPr>
      </w:pPr>
    </w:p>
    <w:p w14:paraId="0C9DF054" w14:textId="77777777" w:rsidR="00181F8A" w:rsidRDefault="00DA29BF">
      <w:pPr>
        <w:spacing w:before="95" w:line="145" w:lineRule="exact"/>
        <w:ind w:left="104"/>
        <w:rPr>
          <w:sz w:val="12"/>
        </w:rPr>
      </w:pPr>
      <w:r>
        <w:rPr>
          <w:w w:val="105"/>
          <w:sz w:val="12"/>
        </w:rPr>
        <w:t>Venus GX</w:t>
      </w:r>
    </w:p>
    <w:p w14:paraId="22197233" w14:textId="77777777" w:rsidR="00181F8A" w:rsidRDefault="00DA29BF">
      <w:pPr>
        <w:spacing w:before="1" w:line="235" w:lineRule="auto"/>
        <w:ind w:left="104" w:right="1481"/>
        <w:rPr>
          <w:sz w:val="12"/>
        </w:rPr>
      </w:pPr>
      <w:r>
        <w:rPr>
          <w:w w:val="105"/>
          <w:sz w:val="12"/>
        </w:rPr>
        <w:t>Venus</w:t>
      </w:r>
      <w:r>
        <w:rPr>
          <w:spacing w:val="-15"/>
          <w:w w:val="105"/>
          <w:sz w:val="12"/>
        </w:rPr>
        <w:t xml:space="preserve"> </w:t>
      </w:r>
      <w:r>
        <w:rPr>
          <w:w w:val="105"/>
          <w:sz w:val="12"/>
        </w:rPr>
        <w:t>GX</w:t>
      </w:r>
      <w:r>
        <w:rPr>
          <w:spacing w:val="-15"/>
          <w:w w:val="105"/>
          <w:sz w:val="12"/>
        </w:rPr>
        <w:t xml:space="preserve"> </w:t>
      </w:r>
      <w:r>
        <w:rPr>
          <w:w w:val="105"/>
          <w:sz w:val="12"/>
        </w:rPr>
        <w:t>предоставляет</w:t>
      </w:r>
      <w:r>
        <w:rPr>
          <w:spacing w:val="-14"/>
          <w:w w:val="105"/>
          <w:sz w:val="12"/>
        </w:rPr>
        <w:t xml:space="preserve"> </w:t>
      </w:r>
      <w:r>
        <w:rPr>
          <w:w w:val="105"/>
          <w:sz w:val="12"/>
        </w:rPr>
        <w:t>возможность</w:t>
      </w:r>
      <w:r>
        <w:rPr>
          <w:spacing w:val="-15"/>
          <w:w w:val="105"/>
          <w:sz w:val="12"/>
        </w:rPr>
        <w:t xml:space="preserve"> </w:t>
      </w:r>
      <w:r>
        <w:rPr>
          <w:w w:val="105"/>
          <w:sz w:val="12"/>
        </w:rPr>
        <w:t>интуитивно</w:t>
      </w:r>
      <w:r>
        <w:rPr>
          <w:spacing w:val="-15"/>
          <w:w w:val="105"/>
          <w:sz w:val="12"/>
        </w:rPr>
        <w:t xml:space="preserve"> </w:t>
      </w:r>
      <w:r>
        <w:rPr>
          <w:w w:val="105"/>
          <w:sz w:val="12"/>
        </w:rPr>
        <w:t>понятного</w:t>
      </w:r>
      <w:r>
        <w:rPr>
          <w:spacing w:val="-15"/>
          <w:w w:val="105"/>
          <w:sz w:val="12"/>
        </w:rPr>
        <w:t xml:space="preserve"> </w:t>
      </w:r>
      <w:r>
        <w:rPr>
          <w:w w:val="105"/>
          <w:sz w:val="12"/>
        </w:rPr>
        <w:t>управления</w:t>
      </w:r>
      <w:r>
        <w:rPr>
          <w:spacing w:val="-14"/>
          <w:w w:val="105"/>
          <w:sz w:val="12"/>
        </w:rPr>
        <w:t xml:space="preserve"> </w:t>
      </w:r>
      <w:r>
        <w:rPr>
          <w:w w:val="105"/>
          <w:sz w:val="12"/>
        </w:rPr>
        <w:t xml:space="preserve">и мониторинга. Устройство имеет ту же функционильность, что и </w:t>
      </w:r>
      <w:hyperlink r:id="rId21">
        <w:r>
          <w:rPr>
            <w:w w:val="105"/>
            <w:sz w:val="12"/>
          </w:rPr>
          <w:t>Color</w:t>
        </w:r>
      </w:hyperlink>
      <w:r>
        <w:rPr>
          <w:w w:val="105"/>
          <w:sz w:val="12"/>
        </w:rPr>
        <w:t xml:space="preserve"> </w:t>
      </w:r>
      <w:hyperlink r:id="rId22">
        <w:r>
          <w:rPr>
            <w:w w:val="105"/>
            <w:sz w:val="12"/>
          </w:rPr>
          <w:t xml:space="preserve">Control GX, </w:t>
        </w:r>
      </w:hyperlink>
      <w:r>
        <w:rPr>
          <w:w w:val="105"/>
          <w:sz w:val="12"/>
        </w:rPr>
        <w:t>с некоторыми</w:t>
      </w:r>
      <w:r>
        <w:rPr>
          <w:spacing w:val="-16"/>
          <w:w w:val="105"/>
          <w:sz w:val="12"/>
        </w:rPr>
        <w:t xml:space="preserve"> </w:t>
      </w:r>
      <w:r>
        <w:rPr>
          <w:w w:val="105"/>
          <w:sz w:val="12"/>
        </w:rPr>
        <w:t>дополнениями:</w:t>
      </w:r>
    </w:p>
    <w:p w14:paraId="453EE465" w14:textId="77777777" w:rsidR="00181F8A" w:rsidRDefault="00DA29BF">
      <w:pPr>
        <w:pStyle w:val="a4"/>
        <w:numPr>
          <w:ilvl w:val="0"/>
          <w:numId w:val="1"/>
        </w:numPr>
        <w:tabs>
          <w:tab w:val="left" w:pos="168"/>
        </w:tabs>
        <w:spacing w:line="144" w:lineRule="exact"/>
        <w:ind w:hanging="64"/>
        <w:rPr>
          <w:sz w:val="12"/>
        </w:rPr>
      </w:pPr>
      <w:r>
        <w:rPr>
          <w:w w:val="105"/>
          <w:sz w:val="12"/>
        </w:rPr>
        <w:t>сниженная</w:t>
      </w:r>
      <w:r>
        <w:rPr>
          <w:spacing w:val="-4"/>
          <w:w w:val="105"/>
          <w:sz w:val="12"/>
        </w:rPr>
        <w:t xml:space="preserve"> </w:t>
      </w:r>
      <w:r>
        <w:rPr>
          <w:w w:val="105"/>
          <w:sz w:val="12"/>
        </w:rPr>
        <w:t>стоимость,</w:t>
      </w:r>
      <w:r>
        <w:rPr>
          <w:spacing w:val="-5"/>
          <w:w w:val="105"/>
          <w:sz w:val="12"/>
        </w:rPr>
        <w:t xml:space="preserve"> </w:t>
      </w:r>
      <w:r>
        <w:rPr>
          <w:w w:val="105"/>
          <w:sz w:val="12"/>
        </w:rPr>
        <w:t>в</w:t>
      </w:r>
      <w:r>
        <w:rPr>
          <w:spacing w:val="-3"/>
          <w:w w:val="105"/>
          <w:sz w:val="12"/>
        </w:rPr>
        <w:t xml:space="preserve"> </w:t>
      </w:r>
      <w:r>
        <w:rPr>
          <w:w w:val="105"/>
          <w:sz w:val="12"/>
        </w:rPr>
        <w:t>основном</w:t>
      </w:r>
      <w:r>
        <w:rPr>
          <w:spacing w:val="-4"/>
          <w:w w:val="105"/>
          <w:sz w:val="12"/>
        </w:rPr>
        <w:t xml:space="preserve"> </w:t>
      </w:r>
      <w:r>
        <w:rPr>
          <w:w w:val="105"/>
          <w:sz w:val="12"/>
        </w:rPr>
        <w:t>из-за</w:t>
      </w:r>
      <w:r>
        <w:rPr>
          <w:spacing w:val="-4"/>
          <w:w w:val="105"/>
          <w:sz w:val="12"/>
        </w:rPr>
        <w:t xml:space="preserve"> </w:t>
      </w:r>
      <w:r>
        <w:rPr>
          <w:w w:val="105"/>
          <w:sz w:val="12"/>
        </w:rPr>
        <w:t>отсутствия</w:t>
      </w:r>
      <w:r>
        <w:rPr>
          <w:spacing w:val="-3"/>
          <w:w w:val="105"/>
          <w:sz w:val="12"/>
        </w:rPr>
        <w:t xml:space="preserve"> </w:t>
      </w:r>
      <w:r>
        <w:rPr>
          <w:w w:val="105"/>
          <w:sz w:val="12"/>
        </w:rPr>
        <w:t>экрана</w:t>
      </w:r>
      <w:r>
        <w:rPr>
          <w:spacing w:val="-4"/>
          <w:w w:val="105"/>
          <w:sz w:val="12"/>
        </w:rPr>
        <w:t xml:space="preserve"> </w:t>
      </w:r>
      <w:r>
        <w:rPr>
          <w:w w:val="105"/>
          <w:sz w:val="12"/>
        </w:rPr>
        <w:t>и</w:t>
      </w:r>
      <w:r>
        <w:rPr>
          <w:spacing w:val="-3"/>
          <w:w w:val="105"/>
          <w:sz w:val="12"/>
        </w:rPr>
        <w:t xml:space="preserve"> </w:t>
      </w:r>
      <w:r>
        <w:rPr>
          <w:w w:val="105"/>
          <w:sz w:val="12"/>
        </w:rPr>
        <w:t>кнопок</w:t>
      </w:r>
    </w:p>
    <w:p w14:paraId="18CCD6AD" w14:textId="77777777" w:rsidR="00181F8A" w:rsidRDefault="00DA29BF">
      <w:pPr>
        <w:pStyle w:val="a4"/>
        <w:numPr>
          <w:ilvl w:val="0"/>
          <w:numId w:val="1"/>
        </w:numPr>
        <w:tabs>
          <w:tab w:val="left" w:pos="168"/>
        </w:tabs>
        <w:spacing w:line="145" w:lineRule="exact"/>
        <w:ind w:hanging="64"/>
        <w:rPr>
          <w:sz w:val="12"/>
        </w:rPr>
      </w:pPr>
      <w:r>
        <w:rPr>
          <w:w w:val="105"/>
          <w:sz w:val="12"/>
        </w:rPr>
        <w:t>3 три емкостных</w:t>
      </w:r>
      <w:r>
        <w:rPr>
          <w:spacing w:val="-7"/>
          <w:w w:val="105"/>
          <w:sz w:val="12"/>
        </w:rPr>
        <w:t xml:space="preserve"> </w:t>
      </w:r>
      <w:r>
        <w:rPr>
          <w:w w:val="105"/>
          <w:sz w:val="12"/>
        </w:rPr>
        <w:t>входа</w:t>
      </w:r>
    </w:p>
    <w:p w14:paraId="0554787A" w14:textId="77777777" w:rsidR="00181F8A" w:rsidRDefault="00DA29BF">
      <w:pPr>
        <w:pStyle w:val="a4"/>
        <w:numPr>
          <w:ilvl w:val="0"/>
          <w:numId w:val="1"/>
        </w:numPr>
        <w:tabs>
          <w:tab w:val="left" w:pos="168"/>
        </w:tabs>
        <w:spacing w:line="240" w:lineRule="auto"/>
        <w:ind w:hanging="64"/>
        <w:rPr>
          <w:sz w:val="12"/>
        </w:rPr>
      </w:pPr>
      <w:r>
        <w:rPr>
          <w:sz w:val="12"/>
        </w:rPr>
        <w:t>2 входа для</w:t>
      </w:r>
      <w:r>
        <w:rPr>
          <w:spacing w:val="-4"/>
          <w:sz w:val="12"/>
        </w:rPr>
        <w:t xml:space="preserve"> </w:t>
      </w:r>
      <w:r>
        <w:rPr>
          <w:sz w:val="12"/>
        </w:rPr>
        <w:t>температуры</w:t>
      </w:r>
    </w:p>
    <w:p w14:paraId="149E9AB1" w14:textId="77777777" w:rsidR="00181F8A" w:rsidRDefault="00DA29BF">
      <w:pPr>
        <w:pStyle w:val="a3"/>
        <w:spacing w:before="4"/>
        <w:rPr>
          <w:sz w:val="20"/>
        </w:rPr>
      </w:pPr>
      <w:r>
        <w:br w:type="column"/>
      </w:r>
    </w:p>
    <w:p w14:paraId="23A13EE3" w14:textId="77777777" w:rsidR="00181F8A" w:rsidRDefault="00DA29BF">
      <w:pPr>
        <w:spacing w:line="145" w:lineRule="exact"/>
        <w:ind w:left="104"/>
        <w:rPr>
          <w:sz w:val="12"/>
        </w:rPr>
      </w:pPr>
      <w:r>
        <w:rPr>
          <w:sz w:val="12"/>
        </w:rPr>
        <w:t>Battery Balancer (BMS012201000)</w:t>
      </w:r>
    </w:p>
    <w:p w14:paraId="7BF641FC" w14:textId="77777777" w:rsidR="00181F8A" w:rsidRDefault="00DA29BF">
      <w:pPr>
        <w:spacing w:line="237" w:lineRule="auto"/>
        <w:ind w:left="104" w:right="468"/>
        <w:rPr>
          <w:sz w:val="12"/>
        </w:rPr>
      </w:pPr>
      <w:r>
        <w:rPr>
          <w:sz w:val="12"/>
        </w:rPr>
        <w:t>Battery Balancer выравнивает состояние заряда двух последовательно соединенных 12-вольтовых батарей или нескольких параллельных цепочек последовательно соединенных батарей.</w:t>
      </w:r>
    </w:p>
    <w:p w14:paraId="314E513E" w14:textId="77777777" w:rsidR="00181F8A" w:rsidRDefault="00DA29BF">
      <w:pPr>
        <w:spacing w:line="235" w:lineRule="auto"/>
        <w:ind w:left="104" w:right="357"/>
        <w:rPr>
          <w:sz w:val="12"/>
        </w:rPr>
      </w:pPr>
      <w:r>
        <w:rPr>
          <w:sz w:val="12"/>
        </w:rPr>
        <w:t>Когда напряжение зарядки системы батарей 24 В увеличивается до более чем 27 В, включается балансировщик батареи и сравнивает напряжение между двумя последовательно соединенными батареями. Battery Balancer потребляет ток до 1 А от батареи (или параллельно подключенных батарей) с самым высоким напряжением.</w:t>
      </w:r>
    </w:p>
    <w:p w14:paraId="248F7232" w14:textId="77777777" w:rsidR="00181F8A" w:rsidRDefault="00DA29BF">
      <w:pPr>
        <w:spacing w:before="5" w:line="235" w:lineRule="auto"/>
        <w:ind w:left="104" w:right="357"/>
        <w:rPr>
          <w:sz w:val="12"/>
        </w:rPr>
      </w:pPr>
      <w:r>
        <w:rPr>
          <w:w w:val="105"/>
          <w:sz w:val="12"/>
        </w:rPr>
        <w:t>Результирующий перепад тока зарядки гарантирует,</w:t>
      </w:r>
      <w:r>
        <w:rPr>
          <w:spacing w:val="-13"/>
          <w:w w:val="105"/>
          <w:sz w:val="12"/>
        </w:rPr>
        <w:t xml:space="preserve"> </w:t>
      </w:r>
      <w:r>
        <w:rPr>
          <w:w w:val="105"/>
          <w:sz w:val="12"/>
        </w:rPr>
        <w:t>что</w:t>
      </w:r>
      <w:r>
        <w:rPr>
          <w:spacing w:val="-13"/>
          <w:w w:val="105"/>
          <w:sz w:val="12"/>
        </w:rPr>
        <w:t xml:space="preserve"> </w:t>
      </w:r>
      <w:r>
        <w:rPr>
          <w:w w:val="105"/>
          <w:sz w:val="12"/>
        </w:rPr>
        <w:t>все</w:t>
      </w:r>
      <w:r>
        <w:rPr>
          <w:spacing w:val="-12"/>
          <w:w w:val="105"/>
          <w:sz w:val="12"/>
        </w:rPr>
        <w:t xml:space="preserve"> </w:t>
      </w:r>
      <w:r>
        <w:rPr>
          <w:w w:val="105"/>
          <w:sz w:val="12"/>
        </w:rPr>
        <w:t>батареи</w:t>
      </w:r>
      <w:r>
        <w:rPr>
          <w:spacing w:val="-11"/>
          <w:w w:val="105"/>
          <w:sz w:val="12"/>
        </w:rPr>
        <w:t xml:space="preserve"> </w:t>
      </w:r>
      <w:r>
        <w:rPr>
          <w:w w:val="105"/>
          <w:sz w:val="12"/>
        </w:rPr>
        <w:t>будут</w:t>
      </w:r>
      <w:r>
        <w:rPr>
          <w:spacing w:val="-11"/>
          <w:w w:val="105"/>
          <w:sz w:val="12"/>
        </w:rPr>
        <w:t xml:space="preserve"> </w:t>
      </w:r>
      <w:r>
        <w:rPr>
          <w:w w:val="105"/>
          <w:sz w:val="12"/>
        </w:rPr>
        <w:t>сходиться к</w:t>
      </w:r>
      <w:r>
        <w:rPr>
          <w:spacing w:val="-7"/>
          <w:w w:val="105"/>
          <w:sz w:val="12"/>
        </w:rPr>
        <w:t xml:space="preserve"> </w:t>
      </w:r>
      <w:r>
        <w:rPr>
          <w:w w:val="105"/>
          <w:sz w:val="12"/>
        </w:rPr>
        <w:t>одному</w:t>
      </w:r>
      <w:r>
        <w:rPr>
          <w:spacing w:val="-5"/>
          <w:w w:val="105"/>
          <w:sz w:val="12"/>
        </w:rPr>
        <w:t xml:space="preserve"> </w:t>
      </w:r>
      <w:r>
        <w:rPr>
          <w:w w:val="105"/>
          <w:sz w:val="12"/>
        </w:rPr>
        <w:t>и</w:t>
      </w:r>
      <w:r>
        <w:rPr>
          <w:spacing w:val="-8"/>
          <w:w w:val="105"/>
          <w:sz w:val="12"/>
        </w:rPr>
        <w:t xml:space="preserve"> </w:t>
      </w:r>
      <w:r>
        <w:rPr>
          <w:w w:val="105"/>
          <w:sz w:val="12"/>
        </w:rPr>
        <w:t>тому</w:t>
      </w:r>
      <w:r>
        <w:rPr>
          <w:spacing w:val="-5"/>
          <w:w w:val="105"/>
          <w:sz w:val="12"/>
        </w:rPr>
        <w:t xml:space="preserve"> </w:t>
      </w:r>
      <w:r>
        <w:rPr>
          <w:w w:val="105"/>
          <w:sz w:val="12"/>
        </w:rPr>
        <w:t>же</w:t>
      </w:r>
      <w:r>
        <w:rPr>
          <w:spacing w:val="-7"/>
          <w:w w:val="105"/>
          <w:sz w:val="12"/>
        </w:rPr>
        <w:t xml:space="preserve"> </w:t>
      </w:r>
      <w:r>
        <w:rPr>
          <w:w w:val="105"/>
          <w:sz w:val="12"/>
        </w:rPr>
        <w:t>состоянию</w:t>
      </w:r>
      <w:r>
        <w:rPr>
          <w:spacing w:val="-7"/>
          <w:w w:val="105"/>
          <w:sz w:val="12"/>
        </w:rPr>
        <w:t xml:space="preserve"> </w:t>
      </w:r>
      <w:r>
        <w:rPr>
          <w:w w:val="105"/>
          <w:sz w:val="12"/>
        </w:rPr>
        <w:t>заряда.</w:t>
      </w:r>
    </w:p>
    <w:p w14:paraId="2E1CA442" w14:textId="77777777" w:rsidR="00181F8A" w:rsidRDefault="00181F8A">
      <w:pPr>
        <w:pStyle w:val="a3"/>
        <w:spacing w:before="11"/>
        <w:rPr>
          <w:sz w:val="11"/>
        </w:rPr>
      </w:pPr>
    </w:p>
    <w:p w14:paraId="1BD64561" w14:textId="77777777" w:rsidR="00181F8A" w:rsidRDefault="00DA29BF">
      <w:pPr>
        <w:spacing w:line="235" w:lineRule="auto"/>
        <w:ind w:left="104" w:right="468"/>
        <w:rPr>
          <w:sz w:val="12"/>
        </w:rPr>
      </w:pPr>
      <w:r>
        <w:rPr>
          <w:w w:val="105"/>
          <w:sz w:val="12"/>
        </w:rPr>
        <w:t xml:space="preserve">При необходимости несколько </w:t>
      </w:r>
      <w:r>
        <w:rPr>
          <w:sz w:val="12"/>
        </w:rPr>
        <w:t xml:space="preserve">балансировщиков могут быть параллельно </w:t>
      </w:r>
      <w:r>
        <w:rPr>
          <w:w w:val="105"/>
          <w:sz w:val="12"/>
        </w:rPr>
        <w:t>подключены.</w:t>
      </w:r>
    </w:p>
    <w:p w14:paraId="06306612" w14:textId="77777777" w:rsidR="00181F8A" w:rsidRDefault="00181F8A">
      <w:pPr>
        <w:pStyle w:val="a3"/>
        <w:spacing w:before="9"/>
        <w:rPr>
          <w:sz w:val="11"/>
        </w:rPr>
      </w:pPr>
    </w:p>
    <w:p w14:paraId="09C86D20" w14:textId="77777777" w:rsidR="00181F8A" w:rsidRDefault="00DA29BF">
      <w:pPr>
        <w:spacing w:before="1" w:line="237" w:lineRule="auto"/>
        <w:ind w:left="104" w:right="357"/>
        <w:rPr>
          <w:sz w:val="12"/>
        </w:rPr>
      </w:pPr>
      <w:r>
        <w:rPr>
          <w:sz w:val="12"/>
        </w:rPr>
        <w:t>Аккумуляторная батарея на 48 В может быть сбалансирована с помощью трех устройств Battery Balancer.</w:t>
      </w:r>
    </w:p>
    <w:p w14:paraId="690F1B05" w14:textId="77777777" w:rsidR="00181F8A" w:rsidRDefault="00181F8A">
      <w:pPr>
        <w:spacing w:line="237" w:lineRule="auto"/>
        <w:rPr>
          <w:sz w:val="12"/>
        </w:rPr>
        <w:sectPr w:rsidR="00181F8A">
          <w:type w:val="continuous"/>
          <w:pgSz w:w="11910" w:h="16840"/>
          <w:pgMar w:top="0" w:right="480" w:bottom="280" w:left="380" w:header="720" w:footer="720" w:gutter="0"/>
          <w:cols w:num="3" w:space="720" w:equalWidth="0">
            <w:col w:w="2410" w:space="42"/>
            <w:col w:w="5538" w:space="197"/>
            <w:col w:w="2863"/>
          </w:cols>
        </w:sectPr>
      </w:pPr>
    </w:p>
    <w:p w14:paraId="038C8A14" w14:textId="77777777" w:rsidR="00181F8A" w:rsidRDefault="00181F8A">
      <w:pPr>
        <w:pStyle w:val="a3"/>
        <w:rPr>
          <w:sz w:val="20"/>
        </w:rPr>
      </w:pPr>
    </w:p>
    <w:p w14:paraId="4199CD06" w14:textId="77777777" w:rsidR="00181F8A" w:rsidRDefault="00181F8A">
      <w:pPr>
        <w:pStyle w:val="a3"/>
        <w:rPr>
          <w:sz w:val="20"/>
        </w:rPr>
      </w:pPr>
    </w:p>
    <w:p w14:paraId="445B3C04" w14:textId="77777777" w:rsidR="00181F8A" w:rsidRDefault="00181F8A">
      <w:pPr>
        <w:pStyle w:val="a3"/>
        <w:rPr>
          <w:sz w:val="20"/>
        </w:rPr>
      </w:pPr>
    </w:p>
    <w:p w14:paraId="7B1A4150" w14:textId="77777777" w:rsidR="00181F8A" w:rsidRDefault="00181F8A">
      <w:pPr>
        <w:pStyle w:val="a3"/>
        <w:spacing w:before="7"/>
        <w:rPr>
          <w:sz w:val="20"/>
        </w:rPr>
      </w:pPr>
    </w:p>
    <w:p w14:paraId="39488E6D" w14:textId="77777777" w:rsidR="00181F8A" w:rsidRPr="007A2362" w:rsidRDefault="00DA29BF">
      <w:pPr>
        <w:spacing w:before="99" w:line="169" w:lineRule="exact"/>
        <w:ind w:left="272"/>
        <w:rPr>
          <w:sz w:val="14"/>
          <w:lang w:val="en-US"/>
        </w:rPr>
      </w:pPr>
      <w:r>
        <w:rPr>
          <w:noProof/>
          <w:lang w:eastAsia="ru-RU"/>
        </w:rPr>
        <w:drawing>
          <wp:anchor distT="0" distB="0" distL="0" distR="0" simplePos="0" relativeHeight="15733760" behindDoc="0" locked="0" layoutInCell="1" allowOverlap="1" wp14:anchorId="05E9E36F" wp14:editId="78C6C00F">
            <wp:simplePos x="0" y="0"/>
            <wp:positionH relativeFrom="page">
              <wp:posOffset>5480830</wp:posOffset>
            </wp:positionH>
            <wp:positionV relativeFrom="paragraph">
              <wp:posOffset>118047</wp:posOffset>
            </wp:positionV>
            <wp:extent cx="1609705" cy="308608"/>
            <wp:effectExtent l="0" t="0" r="0" b="0"/>
            <wp:wrapNone/>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7.png"/>
                    <pic:cNvPicPr/>
                  </pic:nvPicPr>
                  <pic:blipFill>
                    <a:blip r:embed="rId23" cstate="print"/>
                    <a:stretch>
                      <a:fillRect/>
                    </a:stretch>
                  </pic:blipFill>
                  <pic:spPr>
                    <a:xfrm>
                      <a:off x="0" y="0"/>
                      <a:ext cx="1609705" cy="308608"/>
                    </a:xfrm>
                    <a:prstGeom prst="rect">
                      <a:avLst/>
                    </a:prstGeom>
                  </pic:spPr>
                </pic:pic>
              </a:graphicData>
            </a:graphic>
          </wp:anchor>
        </w:drawing>
      </w:r>
      <w:r w:rsidRPr="007A2362">
        <w:rPr>
          <w:sz w:val="14"/>
          <w:lang w:val="en-US"/>
        </w:rPr>
        <w:t xml:space="preserve">Victron Energy B.V. </w:t>
      </w:r>
      <w:r w:rsidRPr="007A2362">
        <w:rPr>
          <w:w w:val="90"/>
          <w:sz w:val="14"/>
          <w:lang w:val="en-US"/>
        </w:rPr>
        <w:t xml:space="preserve">| </w:t>
      </w:r>
      <w:r w:rsidRPr="007A2362">
        <w:rPr>
          <w:sz w:val="14"/>
          <w:lang w:val="en-US"/>
        </w:rPr>
        <w:t xml:space="preserve">De Paal 35 </w:t>
      </w:r>
      <w:r w:rsidRPr="007A2362">
        <w:rPr>
          <w:w w:val="90"/>
          <w:sz w:val="14"/>
          <w:lang w:val="en-US"/>
        </w:rPr>
        <w:t xml:space="preserve">| </w:t>
      </w:r>
      <w:r w:rsidRPr="007A2362">
        <w:rPr>
          <w:sz w:val="14"/>
          <w:lang w:val="en-US"/>
        </w:rPr>
        <w:t xml:space="preserve">1351 JG Almere </w:t>
      </w:r>
      <w:r w:rsidRPr="007A2362">
        <w:rPr>
          <w:w w:val="90"/>
          <w:sz w:val="14"/>
          <w:lang w:val="en-US"/>
        </w:rPr>
        <w:t xml:space="preserve">| </w:t>
      </w:r>
      <w:r>
        <w:rPr>
          <w:sz w:val="14"/>
        </w:rPr>
        <w:t>Нидерланды</w:t>
      </w:r>
    </w:p>
    <w:p w14:paraId="2F8CC8E2" w14:textId="77777777" w:rsidR="00181F8A" w:rsidRDefault="00DA29BF">
      <w:pPr>
        <w:ind w:left="272" w:right="4443"/>
        <w:rPr>
          <w:sz w:val="14"/>
        </w:rPr>
      </w:pPr>
      <w:r>
        <w:rPr>
          <w:sz w:val="14"/>
        </w:rPr>
        <w:t xml:space="preserve">Общий телефон: +31 (0)36 535 97 00 </w:t>
      </w:r>
      <w:r>
        <w:rPr>
          <w:w w:val="90"/>
          <w:sz w:val="14"/>
        </w:rPr>
        <w:t xml:space="preserve">| </w:t>
      </w:r>
      <w:r>
        <w:rPr>
          <w:sz w:val="14"/>
        </w:rPr>
        <w:t xml:space="preserve">Электронная почта: </w:t>
      </w:r>
      <w:hyperlink r:id="rId24">
        <w:r>
          <w:rPr>
            <w:color w:val="0000FF"/>
            <w:sz w:val="14"/>
            <w:u w:val="single" w:color="0000FF"/>
          </w:rPr>
          <w:t>sales@victronenergy.com</w:t>
        </w:r>
      </w:hyperlink>
      <w:r>
        <w:rPr>
          <w:color w:val="0000FF"/>
          <w:sz w:val="14"/>
        </w:rPr>
        <w:t xml:space="preserve"> </w:t>
      </w:r>
      <w:hyperlink r:id="rId25">
        <w:r>
          <w:rPr>
            <w:sz w:val="14"/>
          </w:rPr>
          <w:t>www.victronenergy.com</w:t>
        </w:r>
      </w:hyperlink>
    </w:p>
    <w:sectPr w:rsidR="00181F8A">
      <w:type w:val="continuous"/>
      <w:pgSz w:w="11910" w:h="16840"/>
      <w:pgMar w:top="0" w:right="4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6FE3"/>
    <w:multiLevelType w:val="hybridMultilevel"/>
    <w:tmpl w:val="31BA2DF8"/>
    <w:lvl w:ilvl="0" w:tplc="D1FE7958">
      <w:numFmt w:val="bullet"/>
      <w:lvlText w:val="-"/>
      <w:lvlJc w:val="left"/>
      <w:pPr>
        <w:ind w:left="254" w:hanging="84"/>
      </w:pPr>
      <w:rPr>
        <w:rFonts w:ascii="Calibri" w:eastAsia="Calibri" w:hAnsi="Calibri" w:cs="Calibri" w:hint="default"/>
        <w:w w:val="100"/>
        <w:sz w:val="16"/>
        <w:szCs w:val="16"/>
        <w:lang w:val="ru-RU" w:eastAsia="en-US" w:bidi="ar-SA"/>
      </w:rPr>
    </w:lvl>
    <w:lvl w:ilvl="1" w:tplc="C2FE0DEE">
      <w:numFmt w:val="bullet"/>
      <w:lvlText w:val="-"/>
      <w:lvlJc w:val="left"/>
      <w:pPr>
        <w:ind w:left="6200" w:hanging="63"/>
      </w:pPr>
      <w:rPr>
        <w:rFonts w:ascii="Calibri" w:eastAsia="Calibri" w:hAnsi="Calibri" w:cs="Calibri" w:hint="default"/>
        <w:w w:val="100"/>
        <w:sz w:val="12"/>
        <w:szCs w:val="12"/>
        <w:lang w:val="ru-RU" w:eastAsia="en-US" w:bidi="ar-SA"/>
      </w:rPr>
    </w:lvl>
    <w:lvl w:ilvl="2" w:tplc="EA6001BA">
      <w:numFmt w:val="bullet"/>
      <w:lvlText w:val="•"/>
      <w:lvlJc w:val="left"/>
      <w:pPr>
        <w:ind w:left="6446" w:hanging="63"/>
      </w:pPr>
      <w:rPr>
        <w:rFonts w:hint="default"/>
        <w:lang w:val="ru-RU" w:eastAsia="en-US" w:bidi="ar-SA"/>
      </w:rPr>
    </w:lvl>
    <w:lvl w:ilvl="3" w:tplc="AABC8902">
      <w:numFmt w:val="bullet"/>
      <w:lvlText w:val="•"/>
      <w:lvlJc w:val="left"/>
      <w:pPr>
        <w:ind w:left="6693" w:hanging="63"/>
      </w:pPr>
      <w:rPr>
        <w:rFonts w:hint="default"/>
        <w:lang w:val="ru-RU" w:eastAsia="en-US" w:bidi="ar-SA"/>
      </w:rPr>
    </w:lvl>
    <w:lvl w:ilvl="4" w:tplc="AFF025C6">
      <w:numFmt w:val="bullet"/>
      <w:lvlText w:val="•"/>
      <w:lvlJc w:val="left"/>
      <w:pPr>
        <w:ind w:left="6940" w:hanging="63"/>
      </w:pPr>
      <w:rPr>
        <w:rFonts w:hint="default"/>
        <w:lang w:val="ru-RU" w:eastAsia="en-US" w:bidi="ar-SA"/>
      </w:rPr>
    </w:lvl>
    <w:lvl w:ilvl="5" w:tplc="A6BE7412">
      <w:numFmt w:val="bullet"/>
      <w:lvlText w:val="•"/>
      <w:lvlJc w:val="left"/>
      <w:pPr>
        <w:ind w:left="7187" w:hanging="63"/>
      </w:pPr>
      <w:rPr>
        <w:rFonts w:hint="default"/>
        <w:lang w:val="ru-RU" w:eastAsia="en-US" w:bidi="ar-SA"/>
      </w:rPr>
    </w:lvl>
    <w:lvl w:ilvl="6" w:tplc="5B10E9D0">
      <w:numFmt w:val="bullet"/>
      <w:lvlText w:val="•"/>
      <w:lvlJc w:val="left"/>
      <w:pPr>
        <w:ind w:left="7434" w:hanging="63"/>
      </w:pPr>
      <w:rPr>
        <w:rFonts w:hint="default"/>
        <w:lang w:val="ru-RU" w:eastAsia="en-US" w:bidi="ar-SA"/>
      </w:rPr>
    </w:lvl>
    <w:lvl w:ilvl="7" w:tplc="7C2E7210">
      <w:numFmt w:val="bullet"/>
      <w:lvlText w:val="•"/>
      <w:lvlJc w:val="left"/>
      <w:pPr>
        <w:ind w:left="7681" w:hanging="63"/>
      </w:pPr>
      <w:rPr>
        <w:rFonts w:hint="default"/>
        <w:lang w:val="ru-RU" w:eastAsia="en-US" w:bidi="ar-SA"/>
      </w:rPr>
    </w:lvl>
    <w:lvl w:ilvl="8" w:tplc="5C267186">
      <w:numFmt w:val="bullet"/>
      <w:lvlText w:val="•"/>
      <w:lvlJc w:val="left"/>
      <w:pPr>
        <w:ind w:left="7927" w:hanging="63"/>
      </w:pPr>
      <w:rPr>
        <w:rFonts w:hint="default"/>
        <w:lang w:val="ru-RU" w:eastAsia="en-US" w:bidi="ar-SA"/>
      </w:rPr>
    </w:lvl>
  </w:abstractNum>
  <w:abstractNum w:abstractNumId="1" w15:restartNumberingAfterBreak="0">
    <w:nsid w:val="1E5F5848"/>
    <w:multiLevelType w:val="hybridMultilevel"/>
    <w:tmpl w:val="FC0847C4"/>
    <w:lvl w:ilvl="0" w:tplc="86026DF0">
      <w:numFmt w:val="bullet"/>
      <w:lvlText w:val="-"/>
      <w:lvlJc w:val="left"/>
      <w:pPr>
        <w:ind w:left="167" w:hanging="63"/>
      </w:pPr>
      <w:rPr>
        <w:rFonts w:ascii="Calibri" w:eastAsia="Calibri" w:hAnsi="Calibri" w:cs="Calibri" w:hint="default"/>
        <w:w w:val="100"/>
        <w:sz w:val="12"/>
        <w:szCs w:val="12"/>
        <w:lang w:val="ru-RU" w:eastAsia="en-US" w:bidi="ar-SA"/>
      </w:rPr>
    </w:lvl>
    <w:lvl w:ilvl="1" w:tplc="F32454C0">
      <w:numFmt w:val="bullet"/>
      <w:lvlText w:val="•"/>
      <w:lvlJc w:val="left"/>
      <w:pPr>
        <w:ind w:left="697" w:hanging="63"/>
      </w:pPr>
      <w:rPr>
        <w:rFonts w:hint="default"/>
        <w:lang w:val="ru-RU" w:eastAsia="en-US" w:bidi="ar-SA"/>
      </w:rPr>
    </w:lvl>
    <w:lvl w:ilvl="2" w:tplc="C0C82C94">
      <w:numFmt w:val="bullet"/>
      <w:lvlText w:val="•"/>
      <w:lvlJc w:val="left"/>
      <w:pPr>
        <w:ind w:left="1235" w:hanging="63"/>
      </w:pPr>
      <w:rPr>
        <w:rFonts w:hint="default"/>
        <w:lang w:val="ru-RU" w:eastAsia="en-US" w:bidi="ar-SA"/>
      </w:rPr>
    </w:lvl>
    <w:lvl w:ilvl="3" w:tplc="AAAAD214">
      <w:numFmt w:val="bullet"/>
      <w:lvlText w:val="•"/>
      <w:lvlJc w:val="left"/>
      <w:pPr>
        <w:ind w:left="1773" w:hanging="63"/>
      </w:pPr>
      <w:rPr>
        <w:rFonts w:hint="default"/>
        <w:lang w:val="ru-RU" w:eastAsia="en-US" w:bidi="ar-SA"/>
      </w:rPr>
    </w:lvl>
    <w:lvl w:ilvl="4" w:tplc="CD8C1320">
      <w:numFmt w:val="bullet"/>
      <w:lvlText w:val="•"/>
      <w:lvlJc w:val="left"/>
      <w:pPr>
        <w:ind w:left="2310" w:hanging="63"/>
      </w:pPr>
      <w:rPr>
        <w:rFonts w:hint="default"/>
        <w:lang w:val="ru-RU" w:eastAsia="en-US" w:bidi="ar-SA"/>
      </w:rPr>
    </w:lvl>
    <w:lvl w:ilvl="5" w:tplc="F8FC7178">
      <w:numFmt w:val="bullet"/>
      <w:lvlText w:val="•"/>
      <w:lvlJc w:val="left"/>
      <w:pPr>
        <w:ind w:left="2848" w:hanging="63"/>
      </w:pPr>
      <w:rPr>
        <w:rFonts w:hint="default"/>
        <w:lang w:val="ru-RU" w:eastAsia="en-US" w:bidi="ar-SA"/>
      </w:rPr>
    </w:lvl>
    <w:lvl w:ilvl="6" w:tplc="AAF04CE8">
      <w:numFmt w:val="bullet"/>
      <w:lvlText w:val="•"/>
      <w:lvlJc w:val="left"/>
      <w:pPr>
        <w:ind w:left="3386" w:hanging="63"/>
      </w:pPr>
      <w:rPr>
        <w:rFonts w:hint="default"/>
        <w:lang w:val="ru-RU" w:eastAsia="en-US" w:bidi="ar-SA"/>
      </w:rPr>
    </w:lvl>
    <w:lvl w:ilvl="7" w:tplc="B09863F2">
      <w:numFmt w:val="bullet"/>
      <w:lvlText w:val="•"/>
      <w:lvlJc w:val="left"/>
      <w:pPr>
        <w:ind w:left="3924" w:hanging="63"/>
      </w:pPr>
      <w:rPr>
        <w:rFonts w:hint="default"/>
        <w:lang w:val="ru-RU" w:eastAsia="en-US" w:bidi="ar-SA"/>
      </w:rPr>
    </w:lvl>
    <w:lvl w:ilvl="8" w:tplc="95D6C0CE">
      <w:numFmt w:val="bullet"/>
      <w:lvlText w:val="•"/>
      <w:lvlJc w:val="left"/>
      <w:pPr>
        <w:ind w:left="4461" w:hanging="63"/>
      </w:pPr>
      <w:rPr>
        <w:rFonts w:hint="default"/>
        <w:lang w:val="ru-RU" w:eastAsia="en-US" w:bidi="ar-SA"/>
      </w:rPr>
    </w:lvl>
  </w:abstractNum>
  <w:abstractNum w:abstractNumId="2" w15:restartNumberingAfterBreak="0">
    <w:nsid w:val="406C24C9"/>
    <w:multiLevelType w:val="hybridMultilevel"/>
    <w:tmpl w:val="BFBE9172"/>
    <w:lvl w:ilvl="0" w:tplc="463AA72E">
      <w:numFmt w:val="bullet"/>
      <w:lvlText w:val="-"/>
      <w:lvlJc w:val="left"/>
      <w:pPr>
        <w:ind w:left="974" w:hanging="361"/>
      </w:pPr>
      <w:rPr>
        <w:rFonts w:ascii="Calibri" w:eastAsia="Calibri" w:hAnsi="Calibri" w:cs="Calibri" w:hint="default"/>
        <w:w w:val="100"/>
        <w:sz w:val="16"/>
        <w:szCs w:val="16"/>
        <w:lang w:val="ru-RU" w:eastAsia="en-US" w:bidi="ar-SA"/>
      </w:rPr>
    </w:lvl>
    <w:lvl w:ilvl="1" w:tplc="F906EC68">
      <w:numFmt w:val="bullet"/>
      <w:lvlText w:val="•"/>
      <w:lvlJc w:val="left"/>
      <w:pPr>
        <w:ind w:left="1724" w:hanging="361"/>
      </w:pPr>
      <w:rPr>
        <w:rFonts w:hint="default"/>
        <w:lang w:val="ru-RU" w:eastAsia="en-US" w:bidi="ar-SA"/>
      </w:rPr>
    </w:lvl>
    <w:lvl w:ilvl="2" w:tplc="111836AC">
      <w:numFmt w:val="bullet"/>
      <w:lvlText w:val="•"/>
      <w:lvlJc w:val="left"/>
      <w:pPr>
        <w:ind w:left="2468" w:hanging="361"/>
      </w:pPr>
      <w:rPr>
        <w:rFonts w:hint="default"/>
        <w:lang w:val="ru-RU" w:eastAsia="en-US" w:bidi="ar-SA"/>
      </w:rPr>
    </w:lvl>
    <w:lvl w:ilvl="3" w:tplc="B800702C">
      <w:numFmt w:val="bullet"/>
      <w:lvlText w:val="•"/>
      <w:lvlJc w:val="left"/>
      <w:pPr>
        <w:ind w:left="3212" w:hanging="361"/>
      </w:pPr>
      <w:rPr>
        <w:rFonts w:hint="default"/>
        <w:lang w:val="ru-RU" w:eastAsia="en-US" w:bidi="ar-SA"/>
      </w:rPr>
    </w:lvl>
    <w:lvl w:ilvl="4" w:tplc="C3D69B78">
      <w:numFmt w:val="bullet"/>
      <w:lvlText w:val="•"/>
      <w:lvlJc w:val="left"/>
      <w:pPr>
        <w:ind w:left="3956" w:hanging="361"/>
      </w:pPr>
      <w:rPr>
        <w:rFonts w:hint="default"/>
        <w:lang w:val="ru-RU" w:eastAsia="en-US" w:bidi="ar-SA"/>
      </w:rPr>
    </w:lvl>
    <w:lvl w:ilvl="5" w:tplc="BA166062">
      <w:numFmt w:val="bullet"/>
      <w:lvlText w:val="•"/>
      <w:lvlJc w:val="left"/>
      <w:pPr>
        <w:ind w:left="4700" w:hanging="361"/>
      </w:pPr>
      <w:rPr>
        <w:rFonts w:hint="default"/>
        <w:lang w:val="ru-RU" w:eastAsia="en-US" w:bidi="ar-SA"/>
      </w:rPr>
    </w:lvl>
    <w:lvl w:ilvl="6" w:tplc="1ADCE174">
      <w:numFmt w:val="bullet"/>
      <w:lvlText w:val="•"/>
      <w:lvlJc w:val="left"/>
      <w:pPr>
        <w:ind w:left="5444" w:hanging="361"/>
      </w:pPr>
      <w:rPr>
        <w:rFonts w:hint="default"/>
        <w:lang w:val="ru-RU" w:eastAsia="en-US" w:bidi="ar-SA"/>
      </w:rPr>
    </w:lvl>
    <w:lvl w:ilvl="7" w:tplc="9B9651A6">
      <w:numFmt w:val="bullet"/>
      <w:lvlText w:val="•"/>
      <w:lvlJc w:val="left"/>
      <w:pPr>
        <w:ind w:left="6189" w:hanging="361"/>
      </w:pPr>
      <w:rPr>
        <w:rFonts w:hint="default"/>
        <w:lang w:val="ru-RU" w:eastAsia="en-US" w:bidi="ar-SA"/>
      </w:rPr>
    </w:lvl>
    <w:lvl w:ilvl="8" w:tplc="BF4087A2">
      <w:numFmt w:val="bullet"/>
      <w:lvlText w:val="•"/>
      <w:lvlJc w:val="left"/>
      <w:pPr>
        <w:ind w:left="6933" w:hanging="361"/>
      </w:pPr>
      <w:rPr>
        <w:rFonts w:hint="default"/>
        <w:lang w:val="ru-RU"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81F8A"/>
    <w:rsid w:val="000B449E"/>
    <w:rsid w:val="00150FB0"/>
    <w:rsid w:val="00181F8A"/>
    <w:rsid w:val="00306AA2"/>
    <w:rsid w:val="007A2362"/>
    <w:rsid w:val="008625FF"/>
    <w:rsid w:val="00C1345C"/>
    <w:rsid w:val="00DA2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BDCB841"/>
  <w15:docId w15:val="{9486694F-9266-4FB3-8AF6-E5674E19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line="192" w:lineRule="exact"/>
      <w:ind w:left="338" w:hanging="85"/>
    </w:pPr>
  </w:style>
  <w:style w:type="paragraph" w:customStyle="1" w:styleId="TableParagraph">
    <w:name w:val="Table Paragraph"/>
    <w:basedOn w:val="a"/>
    <w:uiPriority w:val="1"/>
    <w:qFormat/>
    <w:pPr>
      <w:spacing w:before="27"/>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victronenergy.com/panel-systems-remote-monitoring/color-control"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www.victronenergy.com/"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mailto:sales@victronenergy.com" TargetMode="Externa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7.pn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hyperlink" Target="https://www.victronenergy.com/panel-systems-remote-monitoring/color-contro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840</Words>
  <Characters>4791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 Holwerda</dc:creator>
  <cp:lastModifiedBy>Олег Нюняев</cp:lastModifiedBy>
  <cp:revision>8</cp:revision>
  <dcterms:created xsi:type="dcterms:W3CDTF">2020-08-06T17:14:00Z</dcterms:created>
  <dcterms:modified xsi:type="dcterms:W3CDTF">2021-11-18T17:44:00Z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Acrobat PDFMaker 19 voor Word</vt:lpwstr>
  </property>
  <property fmtid="{D5CDD505-2E9C-101B-9397-08002B2CF9AE}" pid="4" name="LastSaved">
    <vt:filetime>2020-08-06T00:00:00Z</vt:filetime>
  </property>
</Properties>
</file>