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CD79" w14:textId="539DB630" w:rsidR="009B2588" w:rsidRPr="003427CE" w:rsidRDefault="003427CE">
      <w:pPr>
        <w:pStyle w:val="a3"/>
        <w:rPr>
          <w:rFonts w:ascii="Times New Roman"/>
          <w:sz w:val="32"/>
          <w:szCs w:val="32"/>
        </w:rPr>
      </w:pPr>
      <w:r w:rsidRPr="003427CE">
        <w:rPr>
          <w:rFonts w:ascii="Times New Roman"/>
          <w:sz w:val="32"/>
          <w:szCs w:val="32"/>
          <w:lang w:val="ru-RU"/>
        </w:rPr>
        <w:t>ТЕХНИЧЕСКОЕ</w:t>
      </w:r>
      <w:r w:rsidRPr="003427CE">
        <w:rPr>
          <w:rFonts w:ascii="Times New Roman"/>
          <w:sz w:val="32"/>
          <w:szCs w:val="32"/>
          <w:lang w:val="ru-RU"/>
        </w:rPr>
        <w:t xml:space="preserve"> </w:t>
      </w:r>
      <w:r w:rsidRPr="003427CE">
        <w:rPr>
          <w:rFonts w:ascii="Times New Roman"/>
          <w:sz w:val="32"/>
          <w:szCs w:val="32"/>
          <w:lang w:val="ru-RU"/>
        </w:rPr>
        <w:t>ОПИСАНИЕ</w:t>
      </w:r>
      <w:r w:rsidRPr="003427CE">
        <w:rPr>
          <w:rFonts w:ascii="Times New Roman"/>
          <w:sz w:val="32"/>
          <w:szCs w:val="32"/>
          <w:lang w:val="ru-RU"/>
        </w:rPr>
        <w:t xml:space="preserve">   </w:t>
      </w:r>
      <w:r w:rsidRPr="003427CE">
        <w:rPr>
          <w:rFonts w:ascii="Times New Roman"/>
          <w:sz w:val="32"/>
          <w:szCs w:val="32"/>
        </w:rPr>
        <w:t>Orion IP67</w:t>
      </w:r>
    </w:p>
    <w:p w14:paraId="2BDC97DD" w14:textId="77777777" w:rsidR="009B2588" w:rsidRPr="003427CE" w:rsidRDefault="009B2588">
      <w:pPr>
        <w:pStyle w:val="a3"/>
        <w:rPr>
          <w:rFonts w:ascii="Times New Roman"/>
          <w:sz w:val="32"/>
          <w:szCs w:val="32"/>
        </w:rPr>
      </w:pPr>
    </w:p>
    <w:p w14:paraId="48BACB55" w14:textId="0CCAFFBE" w:rsidR="009B2588" w:rsidRDefault="009B2588">
      <w:pPr>
        <w:pStyle w:val="a3"/>
        <w:rPr>
          <w:rFonts w:ascii="Times New Roman"/>
          <w:noProof/>
          <w:sz w:val="20"/>
        </w:rPr>
      </w:pPr>
    </w:p>
    <w:p w14:paraId="62C1E3E1" w14:textId="35A78041" w:rsidR="003427CE" w:rsidRDefault="003427CE">
      <w:pPr>
        <w:pStyle w:val="a3"/>
        <w:rPr>
          <w:rFonts w:ascii="Times New Roman"/>
          <w:noProof/>
          <w:sz w:val="20"/>
        </w:rPr>
      </w:pPr>
    </w:p>
    <w:p w14:paraId="75F00A90" w14:textId="14D2250F" w:rsidR="003427CE" w:rsidRDefault="003427CE">
      <w:pPr>
        <w:pStyle w:val="a3"/>
        <w:rPr>
          <w:rFonts w:ascii="Times New Roman"/>
          <w:noProof/>
          <w:sz w:val="20"/>
        </w:rPr>
      </w:pPr>
    </w:p>
    <w:p w14:paraId="5CE475E8" w14:textId="438C2DBB" w:rsidR="003427CE" w:rsidRDefault="003427CE">
      <w:pPr>
        <w:pStyle w:val="a3"/>
        <w:rPr>
          <w:rFonts w:ascii="Times New Roman"/>
          <w:noProof/>
          <w:sz w:val="20"/>
        </w:rPr>
      </w:pPr>
    </w:p>
    <w:p w14:paraId="73C340B6" w14:textId="249687E5" w:rsidR="003427CE" w:rsidRDefault="003427CE">
      <w:pPr>
        <w:pStyle w:val="a3"/>
        <w:rPr>
          <w:rFonts w:ascii="Times New Roman"/>
          <w:noProof/>
          <w:sz w:val="20"/>
        </w:rPr>
      </w:pPr>
    </w:p>
    <w:p w14:paraId="3DE826BF" w14:textId="77777777" w:rsidR="003427CE" w:rsidRDefault="003427CE">
      <w:pPr>
        <w:pStyle w:val="a3"/>
        <w:rPr>
          <w:rFonts w:ascii="Times New Roman"/>
          <w:sz w:val="20"/>
        </w:rPr>
      </w:pPr>
    </w:p>
    <w:p w14:paraId="411751BF" w14:textId="77777777" w:rsidR="009B2588" w:rsidRDefault="009B2588">
      <w:pPr>
        <w:pStyle w:val="a3"/>
        <w:rPr>
          <w:rFonts w:ascii="Times New Roman"/>
          <w:sz w:val="20"/>
        </w:rPr>
      </w:pPr>
    </w:p>
    <w:p w14:paraId="62DDAD98" w14:textId="3A986686" w:rsidR="009B2588" w:rsidRPr="007D7BB8" w:rsidRDefault="007D7BB8" w:rsidP="007D7BB8">
      <w:pPr>
        <w:pStyle w:val="a3"/>
        <w:spacing w:before="103"/>
        <w:ind w:firstLine="720"/>
        <w:rPr>
          <w:b/>
          <w:bCs/>
          <w:sz w:val="20"/>
          <w:szCs w:val="20"/>
          <w:lang w:val="ru-RU"/>
        </w:rPr>
      </w:pPr>
      <w:r w:rsidRPr="007D7BB8">
        <w:rPr>
          <w:b/>
          <w:bCs/>
          <w:color w:val="0081C5"/>
          <w:w w:val="90"/>
          <w:sz w:val="20"/>
          <w:szCs w:val="20"/>
          <w:lang w:val="ru"/>
        </w:rPr>
        <w:t>В</w:t>
      </w:r>
      <w:r w:rsidR="00DE2549" w:rsidRPr="007D7BB8">
        <w:rPr>
          <w:b/>
          <w:bCs/>
          <w:color w:val="0081C5"/>
          <w:w w:val="90"/>
          <w:sz w:val="20"/>
          <w:szCs w:val="20"/>
          <w:lang w:val="ru"/>
        </w:rPr>
        <w:t>одонепроницаемый, ударопрочный</w:t>
      </w:r>
      <w:r w:rsidR="00DE2549" w:rsidRPr="007D7BB8">
        <w:rPr>
          <w:b/>
          <w:bCs/>
          <w:sz w:val="20"/>
          <w:szCs w:val="20"/>
          <w:lang w:val="ru"/>
        </w:rPr>
        <w:t xml:space="preserve"> </w:t>
      </w:r>
      <w:r w:rsidR="00DE2549" w:rsidRPr="007D7BB8">
        <w:rPr>
          <w:b/>
          <w:bCs/>
          <w:color w:val="0081C5"/>
          <w:w w:val="90"/>
          <w:sz w:val="20"/>
          <w:szCs w:val="20"/>
          <w:lang w:val="ru"/>
        </w:rPr>
        <w:t>и</w:t>
      </w:r>
      <w:r w:rsidR="00DE2549" w:rsidRPr="007D7BB8">
        <w:rPr>
          <w:b/>
          <w:bCs/>
          <w:sz w:val="20"/>
          <w:szCs w:val="20"/>
          <w:lang w:val="ru"/>
        </w:rPr>
        <w:t xml:space="preserve"> </w:t>
      </w:r>
      <w:r w:rsidR="00DE2549" w:rsidRPr="007D7BB8">
        <w:rPr>
          <w:b/>
          <w:bCs/>
          <w:color w:val="0081C5"/>
          <w:w w:val="90"/>
          <w:sz w:val="20"/>
          <w:szCs w:val="20"/>
          <w:lang w:val="ru"/>
        </w:rPr>
        <w:t>защищенный от возгорания</w:t>
      </w:r>
      <w:r w:rsidR="00DE2549" w:rsidRPr="007D7BB8">
        <w:rPr>
          <w:b/>
          <w:bCs/>
          <w:sz w:val="20"/>
          <w:szCs w:val="20"/>
          <w:lang w:val="ru"/>
        </w:rPr>
        <w:t xml:space="preserve"> </w:t>
      </w:r>
      <w:r w:rsidR="00DE2549" w:rsidRPr="007D7BB8">
        <w:rPr>
          <w:b/>
          <w:bCs/>
          <w:color w:val="0081C5"/>
          <w:w w:val="90"/>
          <w:sz w:val="20"/>
          <w:szCs w:val="20"/>
          <w:lang w:val="ru"/>
        </w:rPr>
        <w:t xml:space="preserve"> </w:t>
      </w:r>
    </w:p>
    <w:p w14:paraId="6D598D3D" w14:textId="6B9FFEB5" w:rsidR="009B2588" w:rsidRPr="00387F9A" w:rsidRDefault="00DE2549">
      <w:pPr>
        <w:pStyle w:val="a3"/>
        <w:spacing w:before="6" w:line="247" w:lineRule="auto"/>
        <w:ind w:left="744" w:right="229"/>
        <w:rPr>
          <w:lang w:val="ru-RU"/>
        </w:rPr>
      </w:pPr>
      <w:r>
        <w:rPr>
          <w:spacing w:val="-1"/>
          <w:w w:val="95"/>
          <w:lang w:val="ru"/>
        </w:rPr>
        <w:t>Вода, масло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или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грязь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не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повредят</w:t>
      </w:r>
      <w:r>
        <w:rPr>
          <w:lang w:val="ru"/>
        </w:rPr>
        <w:t xml:space="preserve"> </w:t>
      </w:r>
      <w:proofErr w:type="spellStart"/>
      <w:r>
        <w:rPr>
          <w:spacing w:val="-1"/>
          <w:w w:val="95"/>
          <w:lang w:val="ru"/>
        </w:rPr>
        <w:t>Orion</w:t>
      </w:r>
      <w:proofErr w:type="spellEnd"/>
      <w:r>
        <w:rPr>
          <w:spacing w:val="-1"/>
          <w:w w:val="95"/>
          <w:lang w:val="ru"/>
        </w:rPr>
        <w:t xml:space="preserve"> IP67 DC-DC.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Корпус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изготовлен</w:t>
      </w:r>
      <w:r>
        <w:rPr>
          <w:lang w:val="ru"/>
        </w:rPr>
        <w:t xml:space="preserve"> из</w:t>
      </w:r>
      <w:r>
        <w:rPr>
          <w:w w:val="95"/>
          <w:lang w:val="ru"/>
        </w:rPr>
        <w:t xml:space="preserve"> </w:t>
      </w:r>
      <w:r>
        <w:rPr>
          <w:spacing w:val="-1"/>
          <w:w w:val="95"/>
          <w:lang w:val="ru"/>
        </w:rPr>
        <w:t>литого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алюминия,</w:t>
      </w:r>
      <w:r>
        <w:rPr>
          <w:lang w:val="ru"/>
        </w:rPr>
        <w:t xml:space="preserve"> </w:t>
      </w:r>
      <w:r w:rsidR="007D7BB8">
        <w:rPr>
          <w:lang w:val="ru"/>
        </w:rPr>
        <w:t>внутри</w:t>
      </w:r>
      <w:r>
        <w:rPr>
          <w:lang w:val="ru"/>
        </w:rPr>
        <w:t xml:space="preserve"> </w:t>
      </w:r>
      <w:r w:rsidR="007D7BB8">
        <w:rPr>
          <w:lang w:val="ru"/>
        </w:rPr>
        <w:t>за</w:t>
      </w:r>
      <w:r>
        <w:rPr>
          <w:w w:val="95"/>
          <w:lang w:val="ru"/>
        </w:rPr>
        <w:t>лит</w:t>
      </w:r>
      <w:r>
        <w:rPr>
          <w:lang w:val="ru"/>
        </w:rPr>
        <w:t xml:space="preserve"> </w:t>
      </w:r>
      <w:r w:rsidR="007D7BB8">
        <w:rPr>
          <w:lang w:val="ru"/>
        </w:rPr>
        <w:t>смолой</w:t>
      </w:r>
      <w:r>
        <w:rPr>
          <w:lang w:val="ru"/>
        </w:rPr>
        <w:t>.</w:t>
      </w:r>
    </w:p>
    <w:p w14:paraId="1F8C4204" w14:textId="77777777" w:rsidR="009B2588" w:rsidRPr="00387F9A" w:rsidRDefault="009B2588">
      <w:pPr>
        <w:pStyle w:val="a3"/>
        <w:spacing w:before="10"/>
        <w:rPr>
          <w:lang w:val="ru-RU"/>
        </w:rPr>
      </w:pPr>
    </w:p>
    <w:p w14:paraId="62CD59CF" w14:textId="756B6B83" w:rsidR="009B2588" w:rsidRPr="007D7BB8" w:rsidRDefault="00DE2549">
      <w:pPr>
        <w:pStyle w:val="a3"/>
        <w:ind w:left="744"/>
        <w:rPr>
          <w:b/>
          <w:bCs/>
          <w:sz w:val="20"/>
          <w:szCs w:val="20"/>
          <w:lang w:val="ru-RU"/>
        </w:rPr>
      </w:pPr>
      <w:r w:rsidRPr="007D7BB8">
        <w:rPr>
          <w:b/>
          <w:bCs/>
          <w:color w:val="0081C5"/>
          <w:w w:val="95"/>
          <w:sz w:val="20"/>
          <w:szCs w:val="20"/>
          <w:lang w:val="ru"/>
        </w:rPr>
        <w:t>Удлиненные входные</w:t>
      </w:r>
      <w:r w:rsidRPr="007D7BB8">
        <w:rPr>
          <w:b/>
          <w:bCs/>
          <w:sz w:val="20"/>
          <w:szCs w:val="20"/>
          <w:lang w:val="ru"/>
        </w:rPr>
        <w:t xml:space="preserve"> </w:t>
      </w:r>
      <w:r w:rsidRPr="007D7BB8">
        <w:rPr>
          <w:b/>
          <w:bCs/>
          <w:color w:val="0081C5"/>
          <w:w w:val="95"/>
          <w:sz w:val="20"/>
          <w:szCs w:val="20"/>
          <w:lang w:val="ru"/>
        </w:rPr>
        <w:t>и</w:t>
      </w:r>
      <w:r w:rsidRPr="007D7BB8">
        <w:rPr>
          <w:b/>
          <w:bCs/>
          <w:sz w:val="20"/>
          <w:szCs w:val="20"/>
          <w:lang w:val="ru"/>
        </w:rPr>
        <w:t xml:space="preserve"> </w:t>
      </w:r>
      <w:r w:rsidRPr="007D7BB8">
        <w:rPr>
          <w:b/>
          <w:bCs/>
          <w:color w:val="0081C5"/>
          <w:w w:val="95"/>
          <w:sz w:val="20"/>
          <w:szCs w:val="20"/>
          <w:lang w:val="ru"/>
        </w:rPr>
        <w:t>выходные</w:t>
      </w:r>
      <w:r w:rsidRPr="007D7BB8">
        <w:rPr>
          <w:b/>
          <w:bCs/>
          <w:sz w:val="20"/>
          <w:szCs w:val="20"/>
          <w:lang w:val="ru"/>
        </w:rPr>
        <w:t xml:space="preserve"> </w:t>
      </w:r>
      <w:r w:rsidRPr="007D7BB8">
        <w:rPr>
          <w:b/>
          <w:bCs/>
          <w:color w:val="0081C5"/>
          <w:w w:val="95"/>
          <w:sz w:val="20"/>
          <w:szCs w:val="20"/>
          <w:lang w:val="ru"/>
        </w:rPr>
        <w:t>кабели</w:t>
      </w:r>
    </w:p>
    <w:p w14:paraId="7AFB498A" w14:textId="18EDEC1F" w:rsidR="009B2588" w:rsidRPr="00387F9A" w:rsidRDefault="00DE2549">
      <w:pPr>
        <w:pStyle w:val="a3"/>
        <w:spacing w:before="6" w:line="247" w:lineRule="auto"/>
        <w:ind w:left="744" w:right="229"/>
        <w:rPr>
          <w:lang w:val="ru-RU"/>
        </w:rPr>
      </w:pPr>
      <w:r>
        <w:rPr>
          <w:w w:val="90"/>
          <w:lang w:val="ru"/>
        </w:rPr>
        <w:t>Благодаря</w:t>
      </w:r>
      <w:r>
        <w:rPr>
          <w:lang w:val="ru"/>
        </w:rPr>
        <w:t xml:space="preserve"> </w:t>
      </w:r>
      <w:r>
        <w:rPr>
          <w:w w:val="90"/>
          <w:lang w:val="ru"/>
        </w:rPr>
        <w:t>кабелям</w:t>
      </w:r>
      <w:r>
        <w:rPr>
          <w:lang w:val="ru"/>
        </w:rPr>
        <w:t xml:space="preserve"> </w:t>
      </w:r>
      <w:r>
        <w:rPr>
          <w:w w:val="90"/>
          <w:lang w:val="ru"/>
        </w:rPr>
        <w:t>длиной</w:t>
      </w:r>
      <w:r>
        <w:rPr>
          <w:lang w:val="ru"/>
        </w:rPr>
        <w:t xml:space="preserve"> </w:t>
      </w:r>
      <w:r>
        <w:rPr>
          <w:w w:val="90"/>
          <w:lang w:val="ru"/>
        </w:rPr>
        <w:t>1,8</w:t>
      </w:r>
      <w:r>
        <w:rPr>
          <w:lang w:val="ru"/>
        </w:rPr>
        <w:t xml:space="preserve"> </w:t>
      </w:r>
      <w:r>
        <w:rPr>
          <w:w w:val="90"/>
          <w:lang w:val="ru"/>
        </w:rPr>
        <w:t>метра,</w:t>
      </w:r>
      <w:r>
        <w:rPr>
          <w:lang w:val="ru"/>
        </w:rPr>
        <w:t xml:space="preserve"> </w:t>
      </w:r>
      <w:r>
        <w:rPr>
          <w:w w:val="90"/>
          <w:lang w:val="ru"/>
        </w:rPr>
        <w:t>промежуточные</w:t>
      </w:r>
      <w:r>
        <w:rPr>
          <w:lang w:val="ru"/>
        </w:rPr>
        <w:t xml:space="preserve"> </w:t>
      </w:r>
      <w:r>
        <w:rPr>
          <w:w w:val="90"/>
          <w:lang w:val="ru"/>
        </w:rPr>
        <w:t>не</w:t>
      </w:r>
      <w:r>
        <w:rPr>
          <w:lang w:val="ru"/>
        </w:rPr>
        <w:t xml:space="preserve"> </w:t>
      </w:r>
      <w:r>
        <w:rPr>
          <w:w w:val="90"/>
          <w:lang w:val="ru"/>
        </w:rPr>
        <w:t>понадобятся.</w:t>
      </w:r>
      <w:r>
        <w:rPr>
          <w:lang w:val="ru"/>
        </w:rPr>
        <w:t xml:space="preserve"> </w:t>
      </w:r>
      <w:r>
        <w:rPr>
          <w:w w:val="90"/>
          <w:lang w:val="ru"/>
        </w:rPr>
        <w:t xml:space="preserve"> </w:t>
      </w:r>
      <w:r>
        <w:rPr>
          <w:lang w:val="ru"/>
        </w:rPr>
        <w:t xml:space="preserve"> </w:t>
      </w:r>
      <w:r>
        <w:rPr>
          <w:w w:val="90"/>
          <w:lang w:val="ru"/>
        </w:rPr>
        <w:t xml:space="preserve"> </w:t>
      </w:r>
    </w:p>
    <w:p w14:paraId="15413031" w14:textId="77777777" w:rsidR="009B2588" w:rsidRPr="00387F9A" w:rsidRDefault="009B2588">
      <w:pPr>
        <w:pStyle w:val="a3"/>
        <w:spacing w:before="8"/>
        <w:rPr>
          <w:lang w:val="ru-RU"/>
        </w:rPr>
      </w:pPr>
    </w:p>
    <w:p w14:paraId="00E2816D" w14:textId="315298C5" w:rsidR="009B2588" w:rsidRPr="007D7BB8" w:rsidRDefault="00DE2549">
      <w:pPr>
        <w:pStyle w:val="a3"/>
        <w:ind w:left="744"/>
        <w:rPr>
          <w:b/>
          <w:bCs/>
          <w:sz w:val="20"/>
          <w:szCs w:val="20"/>
          <w:lang w:val="ru-RU"/>
        </w:rPr>
      </w:pPr>
      <w:r w:rsidRPr="007D7BB8">
        <w:rPr>
          <w:b/>
          <w:bCs/>
          <w:color w:val="0081C5"/>
          <w:w w:val="95"/>
          <w:sz w:val="20"/>
          <w:szCs w:val="20"/>
          <w:lang w:val="ru"/>
        </w:rPr>
        <w:t>Широкий диапазон входных</w:t>
      </w:r>
      <w:r w:rsidRPr="007D7BB8">
        <w:rPr>
          <w:b/>
          <w:bCs/>
          <w:sz w:val="20"/>
          <w:szCs w:val="20"/>
          <w:lang w:val="ru"/>
        </w:rPr>
        <w:t xml:space="preserve"> </w:t>
      </w:r>
      <w:r w:rsidRPr="007D7BB8">
        <w:rPr>
          <w:b/>
          <w:bCs/>
          <w:color w:val="0081C5"/>
          <w:w w:val="95"/>
          <w:sz w:val="20"/>
          <w:szCs w:val="20"/>
          <w:lang w:val="ru"/>
        </w:rPr>
        <w:t>напряжений</w:t>
      </w:r>
      <w:r w:rsidRPr="007D7BB8">
        <w:rPr>
          <w:b/>
          <w:bCs/>
          <w:sz w:val="20"/>
          <w:szCs w:val="20"/>
          <w:lang w:val="ru"/>
        </w:rPr>
        <w:t xml:space="preserve"> </w:t>
      </w:r>
      <w:r w:rsidRPr="007D7BB8">
        <w:rPr>
          <w:b/>
          <w:bCs/>
          <w:color w:val="0081C5"/>
          <w:w w:val="95"/>
          <w:sz w:val="20"/>
          <w:szCs w:val="20"/>
          <w:lang w:val="ru"/>
        </w:rPr>
        <w:t xml:space="preserve"> </w:t>
      </w:r>
    </w:p>
    <w:p w14:paraId="0C8BD9DD" w14:textId="31D539C2" w:rsidR="009B2588" w:rsidRPr="00387F9A" w:rsidRDefault="00DE2549">
      <w:pPr>
        <w:pStyle w:val="a3"/>
        <w:spacing w:before="6"/>
        <w:ind w:left="744"/>
        <w:rPr>
          <w:lang w:val="ru-RU"/>
        </w:rPr>
      </w:pPr>
      <w:r>
        <w:rPr>
          <w:lang w:val="ru"/>
        </w:rPr>
        <w:t xml:space="preserve"> При</w:t>
      </w:r>
      <w:r>
        <w:rPr>
          <w:spacing w:val="-1"/>
          <w:w w:val="95"/>
          <w:lang w:val="ru"/>
        </w:rPr>
        <w:t xml:space="preserve"> входном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диапазоне от</w:t>
      </w:r>
      <w:r w:rsidR="007D7BB8">
        <w:rPr>
          <w:spacing w:val="-1"/>
          <w:w w:val="95"/>
          <w:lang w:val="ru"/>
        </w:rPr>
        <w:t xml:space="preserve"> </w:t>
      </w:r>
      <w:r>
        <w:rPr>
          <w:spacing w:val="-1"/>
          <w:w w:val="95"/>
          <w:lang w:val="ru"/>
        </w:rPr>
        <w:t>15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до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>40</w:t>
      </w:r>
      <w:r>
        <w:rPr>
          <w:lang w:val="ru"/>
        </w:rPr>
        <w:t xml:space="preserve"> В</w:t>
      </w:r>
      <w:r w:rsidR="007D7BB8">
        <w:rPr>
          <w:lang w:val="ru"/>
        </w:rPr>
        <w:t>ольт</w:t>
      </w:r>
      <w:r>
        <w:rPr>
          <w:w w:val="95"/>
          <w:lang w:val="ru"/>
        </w:rPr>
        <w:t xml:space="preserve"> обеспечивается</w:t>
      </w:r>
      <w:r>
        <w:rPr>
          <w:lang w:val="ru"/>
        </w:rPr>
        <w:t xml:space="preserve"> </w:t>
      </w:r>
      <w:r>
        <w:rPr>
          <w:w w:val="95"/>
          <w:lang w:val="ru"/>
        </w:rPr>
        <w:t>стабильный</w:t>
      </w:r>
      <w:r>
        <w:rPr>
          <w:lang w:val="ru"/>
        </w:rPr>
        <w:t xml:space="preserve"> </w:t>
      </w:r>
      <w:r>
        <w:rPr>
          <w:w w:val="95"/>
          <w:lang w:val="ru"/>
        </w:rPr>
        <w:t>выход</w:t>
      </w:r>
      <w:r>
        <w:rPr>
          <w:lang w:val="ru"/>
        </w:rPr>
        <w:t xml:space="preserve"> </w:t>
      </w:r>
      <w:r>
        <w:rPr>
          <w:w w:val="95"/>
          <w:lang w:val="ru"/>
        </w:rPr>
        <w:t>во время</w:t>
      </w:r>
      <w:r>
        <w:rPr>
          <w:lang w:val="ru"/>
        </w:rPr>
        <w:t xml:space="preserve"> </w:t>
      </w:r>
      <w:r>
        <w:rPr>
          <w:w w:val="95"/>
          <w:lang w:val="ru"/>
        </w:rPr>
        <w:t>скачков</w:t>
      </w:r>
      <w:r>
        <w:rPr>
          <w:lang w:val="ru"/>
        </w:rPr>
        <w:t xml:space="preserve"> </w:t>
      </w:r>
      <w:r>
        <w:rPr>
          <w:w w:val="95"/>
          <w:lang w:val="ru"/>
        </w:rPr>
        <w:t>напряжения или</w:t>
      </w:r>
      <w:r>
        <w:rPr>
          <w:lang w:val="ru"/>
        </w:rPr>
        <w:t xml:space="preserve"> </w:t>
      </w:r>
      <w:r>
        <w:rPr>
          <w:w w:val="95"/>
          <w:lang w:val="ru"/>
        </w:rPr>
        <w:t>провисаний</w:t>
      </w:r>
      <w:r>
        <w:rPr>
          <w:lang w:val="ru"/>
        </w:rPr>
        <w:t xml:space="preserve"> </w:t>
      </w:r>
      <w:r>
        <w:rPr>
          <w:w w:val="95"/>
          <w:lang w:val="ru"/>
        </w:rPr>
        <w:t>из-</w:t>
      </w:r>
      <w:proofErr w:type="gramStart"/>
      <w:r>
        <w:rPr>
          <w:w w:val="95"/>
          <w:lang w:val="ru"/>
        </w:rPr>
        <w:t>за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другого</w:t>
      </w:r>
      <w:proofErr w:type="gramEnd"/>
      <w:r>
        <w:rPr>
          <w:lang w:val="ru"/>
        </w:rPr>
        <w:t xml:space="preserve"> </w:t>
      </w:r>
      <w:r>
        <w:rPr>
          <w:w w:val="95"/>
          <w:lang w:val="ru"/>
        </w:rPr>
        <w:t>оборудования, подключенного</w:t>
      </w:r>
      <w:r>
        <w:rPr>
          <w:lang w:val="ru"/>
        </w:rPr>
        <w:t xml:space="preserve"> </w:t>
      </w:r>
      <w:r>
        <w:rPr>
          <w:w w:val="95"/>
          <w:lang w:val="ru"/>
        </w:rPr>
        <w:t>к той</w:t>
      </w:r>
      <w:r>
        <w:rPr>
          <w:lang w:val="ru"/>
        </w:rPr>
        <w:t xml:space="preserve"> </w:t>
      </w:r>
      <w:r>
        <w:rPr>
          <w:w w:val="95"/>
          <w:lang w:val="ru"/>
        </w:rPr>
        <w:t>же батарее.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</w:t>
      </w:r>
      <w:r>
        <w:rPr>
          <w:lang w:val="ru"/>
        </w:rPr>
        <w:t xml:space="preserve"> </w:t>
      </w:r>
      <w:r>
        <w:rPr>
          <w:spacing w:val="-1"/>
          <w:w w:val="95"/>
          <w:lang w:val="ru"/>
        </w:rPr>
        <w:t xml:space="preserve"> </w:t>
      </w:r>
    </w:p>
    <w:p w14:paraId="6C31ADA7" w14:textId="77777777" w:rsidR="009B2588" w:rsidRPr="00387F9A" w:rsidRDefault="009B2588">
      <w:pPr>
        <w:pStyle w:val="a3"/>
        <w:spacing w:before="3"/>
        <w:rPr>
          <w:sz w:val="17"/>
          <w:lang w:val="ru-RU"/>
        </w:rPr>
      </w:pPr>
    </w:p>
    <w:p w14:paraId="48DFD81D" w14:textId="558C82E8" w:rsidR="009B2588" w:rsidRPr="007D7BB8" w:rsidRDefault="00DE2549">
      <w:pPr>
        <w:pStyle w:val="a3"/>
        <w:ind w:left="744"/>
        <w:rPr>
          <w:b/>
          <w:bCs/>
          <w:sz w:val="20"/>
          <w:szCs w:val="20"/>
          <w:lang w:val="ru-RU"/>
        </w:rPr>
      </w:pPr>
      <w:r w:rsidRPr="007D7BB8">
        <w:rPr>
          <w:b/>
          <w:bCs/>
          <w:color w:val="0081C5"/>
          <w:w w:val="95"/>
          <w:sz w:val="20"/>
          <w:szCs w:val="20"/>
          <w:lang w:val="ru"/>
        </w:rPr>
        <w:t>Защита</w:t>
      </w:r>
      <w:r w:rsidRPr="007D7BB8">
        <w:rPr>
          <w:b/>
          <w:bCs/>
          <w:sz w:val="20"/>
          <w:szCs w:val="20"/>
          <w:lang w:val="ru"/>
        </w:rPr>
        <w:t xml:space="preserve"> </w:t>
      </w:r>
      <w:r w:rsidRPr="007D7BB8">
        <w:rPr>
          <w:b/>
          <w:bCs/>
          <w:color w:val="0081C5"/>
          <w:w w:val="95"/>
          <w:sz w:val="20"/>
          <w:szCs w:val="20"/>
          <w:lang w:val="ru"/>
        </w:rPr>
        <w:t>от перегрева</w:t>
      </w:r>
    </w:p>
    <w:p w14:paraId="4E72BD1B" w14:textId="6C545D2F" w:rsidR="009B2588" w:rsidRPr="00387F9A" w:rsidRDefault="00DE2549">
      <w:pPr>
        <w:pStyle w:val="a3"/>
        <w:spacing w:before="6"/>
        <w:ind w:left="744"/>
        <w:rPr>
          <w:lang w:val="ru-RU"/>
        </w:rPr>
      </w:pPr>
      <w:r>
        <w:rPr>
          <w:w w:val="95"/>
          <w:lang w:val="ru"/>
        </w:rPr>
        <w:t>Его можно</w:t>
      </w:r>
      <w:r>
        <w:rPr>
          <w:lang w:val="ru"/>
        </w:rPr>
        <w:t xml:space="preserve"> </w:t>
      </w:r>
      <w:r>
        <w:rPr>
          <w:w w:val="95"/>
          <w:lang w:val="ru"/>
        </w:rPr>
        <w:t>использовать</w:t>
      </w:r>
      <w:r>
        <w:rPr>
          <w:lang w:val="ru"/>
        </w:rPr>
        <w:t xml:space="preserve"> </w:t>
      </w:r>
      <w:r>
        <w:rPr>
          <w:w w:val="95"/>
          <w:lang w:val="ru"/>
        </w:rPr>
        <w:t>в</w:t>
      </w:r>
      <w:r>
        <w:rPr>
          <w:lang w:val="ru"/>
        </w:rPr>
        <w:t xml:space="preserve"> </w:t>
      </w:r>
      <w:r>
        <w:rPr>
          <w:w w:val="95"/>
          <w:lang w:val="ru"/>
        </w:rPr>
        <w:t>жаркой</w:t>
      </w:r>
      <w:r>
        <w:rPr>
          <w:lang w:val="ru"/>
        </w:rPr>
        <w:t xml:space="preserve"> </w:t>
      </w:r>
      <w:r>
        <w:rPr>
          <w:w w:val="95"/>
          <w:lang w:val="ru"/>
        </w:rPr>
        <w:t>среде,</w:t>
      </w:r>
      <w:r>
        <w:rPr>
          <w:lang w:val="ru"/>
        </w:rPr>
        <w:t xml:space="preserve"> </w:t>
      </w:r>
      <w:r>
        <w:rPr>
          <w:w w:val="95"/>
          <w:lang w:val="ru"/>
        </w:rPr>
        <w:t>такой</w:t>
      </w:r>
      <w:r>
        <w:rPr>
          <w:lang w:val="ru"/>
        </w:rPr>
        <w:t xml:space="preserve"> </w:t>
      </w:r>
      <w:r>
        <w:rPr>
          <w:w w:val="95"/>
          <w:lang w:val="ru"/>
        </w:rPr>
        <w:t>как</w:t>
      </w:r>
      <w:r>
        <w:rPr>
          <w:lang w:val="ru"/>
        </w:rPr>
        <w:t xml:space="preserve"> </w:t>
      </w:r>
      <w:r>
        <w:rPr>
          <w:w w:val="95"/>
          <w:lang w:val="ru"/>
        </w:rPr>
        <w:t>машинное</w:t>
      </w:r>
      <w:r w:rsidR="008A25F7">
        <w:rPr>
          <w:lang w:val="ru"/>
        </w:rPr>
        <w:t xml:space="preserve"> </w:t>
      </w:r>
      <w:r>
        <w:rPr>
          <w:w w:val="95"/>
          <w:lang w:val="ru"/>
        </w:rPr>
        <w:t>отделение.</w:t>
      </w:r>
    </w:p>
    <w:p w14:paraId="44089AEA" w14:textId="77777777" w:rsidR="009B2588" w:rsidRPr="00387F9A" w:rsidRDefault="009B2588">
      <w:pPr>
        <w:pStyle w:val="a3"/>
        <w:spacing w:before="3"/>
        <w:rPr>
          <w:lang w:val="ru-RU"/>
        </w:rPr>
      </w:pPr>
    </w:p>
    <w:tbl>
      <w:tblPr>
        <w:tblStyle w:val="TableNormal"/>
        <w:tblW w:w="0" w:type="auto"/>
        <w:tblCellSpacing w:w="5" w:type="dxa"/>
        <w:tblInd w:w="767" w:type="dxa"/>
        <w:tblLayout w:type="fixed"/>
        <w:tblLook w:val="01E0" w:firstRow="1" w:lastRow="1" w:firstColumn="1" w:lastColumn="1" w:noHBand="0" w:noVBand="0"/>
      </w:tblPr>
      <w:tblGrid>
        <w:gridCol w:w="2671"/>
        <w:gridCol w:w="1428"/>
        <w:gridCol w:w="1429"/>
        <w:gridCol w:w="1451"/>
        <w:gridCol w:w="1252"/>
        <w:gridCol w:w="1298"/>
      </w:tblGrid>
      <w:tr w:rsidR="009B2588" w14:paraId="100A3468" w14:textId="77777777">
        <w:trPr>
          <w:trHeight w:val="267"/>
          <w:tblCellSpacing w:w="5" w:type="dxa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0081C5"/>
          </w:tcPr>
          <w:p w14:paraId="192BE22B" w14:textId="77777777" w:rsidR="009B2588" w:rsidRDefault="00DE2549">
            <w:pPr>
              <w:pStyle w:val="TableParagraph"/>
              <w:spacing w:before="58"/>
              <w:jc w:val="left"/>
              <w:rPr>
                <w:sz w:val="14"/>
              </w:rPr>
            </w:pPr>
            <w:r>
              <w:rPr>
                <w:color w:val="FFFFFF"/>
                <w:w w:val="95"/>
                <w:sz w:val="14"/>
                <w:lang w:val="ru"/>
              </w:rPr>
              <w:t>Орион IP67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81C5"/>
          </w:tcPr>
          <w:p w14:paraId="43905952" w14:textId="77777777" w:rsidR="009B2588" w:rsidRDefault="00DE2549">
            <w:pPr>
              <w:pStyle w:val="TableParagraph"/>
              <w:spacing w:before="58"/>
              <w:ind w:left="174" w:right="187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24/12-5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0081C5"/>
          </w:tcPr>
          <w:p w14:paraId="13BF867E" w14:textId="77777777" w:rsidR="009B2588" w:rsidRDefault="00DE2549">
            <w:pPr>
              <w:pStyle w:val="TableParagraph"/>
              <w:spacing w:before="58"/>
              <w:ind w:left="180" w:right="186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24/12-10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0081C5"/>
          </w:tcPr>
          <w:p w14:paraId="3597523C" w14:textId="77777777" w:rsidR="009B2588" w:rsidRDefault="00DE2549">
            <w:pPr>
              <w:pStyle w:val="TableParagraph"/>
              <w:spacing w:before="58"/>
              <w:ind w:left="187" w:right="197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24/12-20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0081C5"/>
          </w:tcPr>
          <w:p w14:paraId="093AA60F" w14:textId="77777777" w:rsidR="009B2588" w:rsidRDefault="00DE2549">
            <w:pPr>
              <w:pStyle w:val="TableParagraph"/>
              <w:spacing w:before="58"/>
              <w:ind w:left="0" w:right="290"/>
              <w:jc w:val="right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24/12-100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0081C5"/>
          </w:tcPr>
          <w:p w14:paraId="2A015442" w14:textId="77777777" w:rsidR="009B2588" w:rsidRDefault="00DE2549">
            <w:pPr>
              <w:pStyle w:val="TableParagraph"/>
              <w:spacing w:before="58"/>
              <w:ind w:left="192" w:right="176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12/24-50</w:t>
            </w:r>
          </w:p>
        </w:tc>
      </w:tr>
      <w:tr w:rsidR="009B2588" w14:paraId="494A6B05" w14:textId="77777777">
        <w:trPr>
          <w:trHeight w:val="210"/>
          <w:tblCellSpacing w:w="5" w:type="dxa"/>
        </w:trPr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D2D2D2"/>
          </w:tcPr>
          <w:p w14:paraId="728937BF" w14:textId="4DB7B4C9" w:rsidR="009B2588" w:rsidRDefault="00DE2549">
            <w:pPr>
              <w:pStyle w:val="TableParagraph"/>
              <w:spacing w:before="25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Диапазон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входного напряжения</w:t>
            </w:r>
          </w:p>
        </w:tc>
        <w:tc>
          <w:tcPr>
            <w:tcW w:w="4278" w:type="dxa"/>
            <w:gridSpan w:val="3"/>
            <w:tcBorders>
              <w:top w:val="nil"/>
              <w:left w:val="nil"/>
              <w:right w:val="nil"/>
            </w:tcBorders>
            <w:shd w:val="clear" w:color="auto" w:fill="D2D2D2"/>
          </w:tcPr>
          <w:p w14:paraId="152C7C8C" w14:textId="2A59AFBD" w:rsidR="009B2588" w:rsidRDefault="008A25F7" w:rsidP="008A25F7">
            <w:pPr>
              <w:pStyle w:val="TableParagraph"/>
              <w:spacing w:before="25"/>
              <w:ind w:right="1825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 xml:space="preserve">                                     </w:t>
            </w:r>
            <w:r w:rsidR="00DE2549">
              <w:rPr>
                <w:sz w:val="14"/>
                <w:lang w:val="ru"/>
              </w:rPr>
              <w:t>15-40</w:t>
            </w:r>
            <w:r>
              <w:rPr>
                <w:sz w:val="14"/>
                <w:lang w:val="ru"/>
              </w:rPr>
              <w:t xml:space="preserve"> </w:t>
            </w:r>
            <w:r w:rsidR="00DE2549">
              <w:rPr>
                <w:sz w:val="14"/>
                <w:lang w:val="ru"/>
              </w:rPr>
              <w:t>В</w:t>
            </w:r>
            <w:r>
              <w:rPr>
                <w:sz w:val="14"/>
                <w:lang w:val="ru"/>
              </w:rPr>
              <w:t>ольт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D2D2D2"/>
          </w:tcPr>
          <w:p w14:paraId="66B2B889" w14:textId="4DE18401" w:rsidR="009B2588" w:rsidRDefault="00DE2549">
            <w:pPr>
              <w:pStyle w:val="TableParagraph"/>
              <w:spacing w:before="25"/>
              <w:ind w:left="332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18-35 В</w:t>
            </w:r>
            <w:r w:rsidR="008A25F7">
              <w:rPr>
                <w:sz w:val="14"/>
                <w:lang w:val="ru"/>
              </w:rPr>
              <w:t>ольт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D2D2D2"/>
          </w:tcPr>
          <w:p w14:paraId="715E4A04" w14:textId="2B480AF6" w:rsidR="009B2588" w:rsidRDefault="00DE2549">
            <w:pPr>
              <w:pStyle w:val="TableParagraph"/>
              <w:spacing w:before="25"/>
              <w:ind w:left="192" w:right="172"/>
              <w:rPr>
                <w:sz w:val="14"/>
              </w:rPr>
            </w:pPr>
            <w:r>
              <w:rPr>
                <w:sz w:val="14"/>
                <w:lang w:val="ru"/>
              </w:rPr>
              <w:t>10-15 В</w:t>
            </w:r>
            <w:r w:rsidR="008A25F7">
              <w:rPr>
                <w:sz w:val="14"/>
                <w:lang w:val="ru"/>
              </w:rPr>
              <w:t>ольт</w:t>
            </w:r>
          </w:p>
        </w:tc>
      </w:tr>
      <w:tr w:rsidR="009B2588" w14:paraId="5C42A1AC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46F88A7D" w14:textId="1CF61CB1" w:rsidR="009B2588" w:rsidRDefault="008A25F7"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О</w:t>
            </w:r>
            <w:r w:rsidR="00DE2549">
              <w:rPr>
                <w:w w:val="95"/>
                <w:sz w:val="14"/>
                <w:lang w:val="ru"/>
              </w:rPr>
              <w:t>тключени</w:t>
            </w:r>
            <w:r>
              <w:rPr>
                <w:w w:val="95"/>
                <w:sz w:val="14"/>
                <w:lang w:val="ru"/>
              </w:rPr>
              <w:t>е при</w:t>
            </w:r>
            <w:r w:rsidR="00DE2549">
              <w:rPr>
                <w:w w:val="95"/>
                <w:sz w:val="14"/>
                <w:lang w:val="ru"/>
              </w:rPr>
              <w:t xml:space="preserve"> напряжени</w:t>
            </w:r>
            <w:r>
              <w:rPr>
                <w:w w:val="95"/>
                <w:sz w:val="14"/>
                <w:lang w:val="ru"/>
              </w:rPr>
              <w:t>и</w:t>
            </w:r>
          </w:p>
        </w:tc>
        <w:tc>
          <w:tcPr>
            <w:tcW w:w="4278" w:type="dxa"/>
            <w:gridSpan w:val="3"/>
            <w:tcBorders>
              <w:left w:val="nil"/>
              <w:right w:val="nil"/>
            </w:tcBorders>
            <w:shd w:val="clear" w:color="auto" w:fill="D2D2D2"/>
          </w:tcPr>
          <w:p w14:paraId="47E5B7EC" w14:textId="5D808FD6" w:rsidR="009B2588" w:rsidRDefault="00DE2549">
            <w:pPr>
              <w:pStyle w:val="TableParagraph"/>
              <w:spacing w:before="31"/>
              <w:ind w:left="1815" w:right="1821"/>
              <w:rPr>
                <w:sz w:val="14"/>
              </w:rPr>
            </w:pPr>
            <w:r>
              <w:rPr>
                <w:sz w:val="14"/>
                <w:lang w:val="ru"/>
              </w:rPr>
              <w:t>13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В</w:t>
            </w:r>
            <w:r w:rsidR="008A25F7">
              <w:rPr>
                <w:sz w:val="14"/>
                <w:lang w:val="ru"/>
              </w:rPr>
              <w:t>ольт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D2D2D2"/>
          </w:tcPr>
          <w:p w14:paraId="52CDC2C2" w14:textId="101C0149" w:rsidR="009B2588" w:rsidRDefault="008A25F7" w:rsidP="008A25F7">
            <w:pPr>
              <w:pStyle w:val="TableParagraph"/>
              <w:spacing w:before="31"/>
              <w:ind w:right="411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 xml:space="preserve">    </w:t>
            </w:r>
            <w:r w:rsidR="00DE2549">
              <w:rPr>
                <w:sz w:val="14"/>
                <w:lang w:val="ru"/>
              </w:rPr>
              <w:t>15</w:t>
            </w:r>
            <w:r>
              <w:rPr>
                <w:sz w:val="14"/>
                <w:lang w:val="ru"/>
              </w:rPr>
              <w:t xml:space="preserve"> </w:t>
            </w:r>
            <w:r w:rsidR="00DE2549">
              <w:rPr>
                <w:sz w:val="14"/>
                <w:lang w:val="ru"/>
              </w:rPr>
              <w:t>В</w:t>
            </w:r>
            <w:r>
              <w:rPr>
                <w:sz w:val="14"/>
                <w:lang w:val="ru"/>
              </w:rPr>
              <w:t>ольт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D2D2"/>
          </w:tcPr>
          <w:p w14:paraId="3AB56724" w14:textId="14CFB861" w:rsidR="009B2588" w:rsidRDefault="00DE2549">
            <w:pPr>
              <w:pStyle w:val="TableParagraph"/>
              <w:spacing w:before="31"/>
              <w:ind w:left="192" w:right="167"/>
              <w:rPr>
                <w:sz w:val="14"/>
              </w:rPr>
            </w:pPr>
            <w:r>
              <w:rPr>
                <w:sz w:val="14"/>
                <w:lang w:val="ru"/>
              </w:rPr>
              <w:t>8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В</w:t>
            </w:r>
            <w:r w:rsidR="008A25F7">
              <w:rPr>
                <w:sz w:val="14"/>
                <w:lang w:val="ru"/>
              </w:rPr>
              <w:t>ольт</w:t>
            </w:r>
          </w:p>
        </w:tc>
      </w:tr>
      <w:tr w:rsidR="009B2588" w14:paraId="4C1A7006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03413C46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Перезапуск при напряжении</w:t>
            </w:r>
          </w:p>
        </w:tc>
        <w:tc>
          <w:tcPr>
            <w:tcW w:w="4278" w:type="dxa"/>
            <w:gridSpan w:val="3"/>
            <w:tcBorders>
              <w:left w:val="nil"/>
              <w:right w:val="nil"/>
            </w:tcBorders>
            <w:shd w:val="clear" w:color="auto" w:fill="D2D2D2"/>
          </w:tcPr>
          <w:p w14:paraId="78B1F569" w14:textId="212526DA" w:rsidR="009B2588" w:rsidRDefault="00DE2549">
            <w:pPr>
              <w:pStyle w:val="TableParagraph"/>
              <w:ind w:left="1815" w:right="1821"/>
              <w:rPr>
                <w:sz w:val="14"/>
              </w:rPr>
            </w:pPr>
            <w:r>
              <w:rPr>
                <w:sz w:val="14"/>
                <w:lang w:val="ru"/>
              </w:rPr>
              <w:t>14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В</w:t>
            </w:r>
            <w:r w:rsidR="008A25F7">
              <w:rPr>
                <w:sz w:val="14"/>
                <w:lang w:val="ru"/>
              </w:rPr>
              <w:t>ольт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D2D2D2"/>
          </w:tcPr>
          <w:p w14:paraId="5E20AEE3" w14:textId="4592E35E" w:rsidR="009B2588" w:rsidRDefault="008A25F7" w:rsidP="008A25F7">
            <w:pPr>
              <w:pStyle w:val="TableParagraph"/>
              <w:ind w:right="411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 xml:space="preserve">    </w:t>
            </w:r>
            <w:r w:rsidR="00DE2549">
              <w:rPr>
                <w:sz w:val="14"/>
                <w:lang w:val="ru"/>
              </w:rPr>
              <w:t>16</w:t>
            </w:r>
            <w:r>
              <w:rPr>
                <w:sz w:val="14"/>
                <w:lang w:val="ru"/>
              </w:rPr>
              <w:t xml:space="preserve"> </w:t>
            </w:r>
            <w:r w:rsidR="00DE2549">
              <w:rPr>
                <w:sz w:val="14"/>
                <w:lang w:val="ru"/>
              </w:rPr>
              <w:t>В</w:t>
            </w:r>
            <w:r>
              <w:rPr>
                <w:sz w:val="14"/>
                <w:lang w:val="ru"/>
              </w:rPr>
              <w:t>ольт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D2D2"/>
          </w:tcPr>
          <w:p w14:paraId="26E2210B" w14:textId="3E1C2E01" w:rsidR="009B2588" w:rsidRDefault="00DE2549">
            <w:pPr>
              <w:pStyle w:val="TableParagraph"/>
              <w:ind w:left="192" w:right="167"/>
              <w:rPr>
                <w:sz w:val="14"/>
              </w:rPr>
            </w:pPr>
            <w:r>
              <w:rPr>
                <w:sz w:val="14"/>
                <w:lang w:val="ru"/>
              </w:rPr>
              <w:t>9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В</w:t>
            </w:r>
            <w:r w:rsidR="008A25F7">
              <w:rPr>
                <w:sz w:val="14"/>
                <w:lang w:val="ru"/>
              </w:rPr>
              <w:t>ольт</w:t>
            </w:r>
          </w:p>
        </w:tc>
      </w:tr>
      <w:tr w:rsidR="009B2588" w14:paraId="5229F31C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2D486588" w14:textId="28431D8D" w:rsidR="009B2588" w:rsidRPr="00387F9A" w:rsidRDefault="008A25F7">
            <w:pPr>
              <w:pStyle w:val="TableParagraph"/>
              <w:jc w:val="left"/>
              <w:rPr>
                <w:sz w:val="14"/>
                <w:lang w:val="ru-RU"/>
              </w:rPr>
            </w:pPr>
            <w:proofErr w:type="spellStart"/>
            <w:r>
              <w:rPr>
                <w:w w:val="90"/>
                <w:sz w:val="14"/>
                <w:lang w:val="ru"/>
              </w:rPr>
              <w:t>Самопотребление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4D6BD398" w14:textId="77777777" w:rsidR="009B2588" w:rsidRDefault="00DE2549">
            <w:pPr>
              <w:pStyle w:val="TableParagraph"/>
              <w:ind w:left="172" w:right="187"/>
              <w:rPr>
                <w:sz w:val="14"/>
              </w:rPr>
            </w:pPr>
            <w:r>
              <w:rPr>
                <w:sz w:val="14"/>
                <w:lang w:val="ru"/>
              </w:rPr>
              <w:t>1мА</w:t>
            </w:r>
          </w:p>
        </w:tc>
        <w:tc>
          <w:tcPr>
            <w:tcW w:w="1419" w:type="dxa"/>
            <w:shd w:val="clear" w:color="auto" w:fill="D2D2D2"/>
          </w:tcPr>
          <w:p w14:paraId="3CA1491B" w14:textId="77777777" w:rsidR="009B2588" w:rsidRDefault="00DE2549">
            <w:pPr>
              <w:pStyle w:val="TableParagraph"/>
              <w:ind w:left="181" w:right="186"/>
              <w:rPr>
                <w:sz w:val="14"/>
              </w:rPr>
            </w:pPr>
            <w:r>
              <w:rPr>
                <w:sz w:val="14"/>
                <w:lang w:val="ru"/>
              </w:rPr>
              <w:t>20мА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D2D2D2"/>
          </w:tcPr>
          <w:p w14:paraId="127E7750" w14:textId="77777777" w:rsidR="009B2588" w:rsidRDefault="00DE2549">
            <w:pPr>
              <w:pStyle w:val="TableParagraph"/>
              <w:ind w:left="194" w:right="195"/>
              <w:rPr>
                <w:sz w:val="14"/>
              </w:rPr>
            </w:pPr>
            <w:r>
              <w:rPr>
                <w:sz w:val="14"/>
                <w:lang w:val="ru"/>
              </w:rPr>
              <w:t>50мА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D2D2D2"/>
          </w:tcPr>
          <w:p w14:paraId="18B3FE20" w14:textId="77777777" w:rsidR="009B2588" w:rsidRDefault="00DE2549">
            <w:pPr>
              <w:pStyle w:val="TableParagraph"/>
              <w:ind w:left="441" w:right="414"/>
              <w:rPr>
                <w:sz w:val="14"/>
              </w:rPr>
            </w:pPr>
            <w:r>
              <w:rPr>
                <w:sz w:val="14"/>
                <w:lang w:val="ru"/>
              </w:rPr>
              <w:t>85мА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D2D2"/>
          </w:tcPr>
          <w:p w14:paraId="4C28BEBB" w14:textId="77777777" w:rsidR="009B2588" w:rsidRDefault="00DE2549">
            <w:pPr>
              <w:pStyle w:val="TableParagraph"/>
              <w:ind w:left="192" w:right="171"/>
              <w:rPr>
                <w:sz w:val="14"/>
              </w:rPr>
            </w:pPr>
            <w:r>
              <w:rPr>
                <w:sz w:val="14"/>
                <w:lang w:val="ru"/>
              </w:rPr>
              <w:t>45мА</w:t>
            </w:r>
          </w:p>
        </w:tc>
      </w:tr>
      <w:tr w:rsidR="009B2588" w14:paraId="4F2E5D09" w14:textId="77777777">
        <w:trPr>
          <w:trHeight w:val="214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2E605795" w14:textId="3D357FCF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Выходное напряжение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410CC3E0" w14:textId="77777777" w:rsidR="009B2588" w:rsidRDefault="00DE2549">
            <w:pPr>
              <w:pStyle w:val="TableParagraph"/>
              <w:ind w:left="172" w:right="187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12В +/-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3%</w:t>
            </w:r>
          </w:p>
        </w:tc>
        <w:tc>
          <w:tcPr>
            <w:tcW w:w="1419" w:type="dxa"/>
            <w:shd w:val="clear" w:color="auto" w:fill="D2D2D2"/>
          </w:tcPr>
          <w:p w14:paraId="21C32C90" w14:textId="77777777" w:rsidR="009B2588" w:rsidRDefault="00DE2549">
            <w:pPr>
              <w:pStyle w:val="TableParagraph"/>
              <w:ind w:left="181" w:right="186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12В +/-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3%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D2D2D2"/>
          </w:tcPr>
          <w:p w14:paraId="57914F07" w14:textId="77777777" w:rsidR="009B2588" w:rsidRDefault="00DE2549">
            <w:pPr>
              <w:pStyle w:val="TableParagraph"/>
              <w:ind w:left="194" w:right="195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12В +/-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3%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D2D2D2"/>
          </w:tcPr>
          <w:p w14:paraId="7C919AA7" w14:textId="77777777" w:rsidR="009B2588" w:rsidRDefault="00DE2549">
            <w:pPr>
              <w:pStyle w:val="TableParagraph"/>
              <w:ind w:left="0" w:right="277"/>
              <w:jc w:val="righ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12В +/-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3%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D2D2"/>
          </w:tcPr>
          <w:p w14:paraId="78E6F412" w14:textId="77777777" w:rsidR="009B2588" w:rsidRDefault="00DE2549">
            <w:pPr>
              <w:pStyle w:val="TableParagraph"/>
              <w:ind w:left="192" w:right="171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24В +/-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3%</w:t>
            </w:r>
          </w:p>
        </w:tc>
      </w:tr>
      <w:tr w:rsidR="009B2588" w14:paraId="0EBB6AB1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40B3FDE8" w14:textId="0D393431" w:rsidR="009B2588" w:rsidRDefault="00DE2549"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Макс</w:t>
            </w:r>
            <w:r w:rsidR="008A25F7">
              <w:rPr>
                <w:w w:val="95"/>
                <w:sz w:val="14"/>
                <w:lang w:val="ru"/>
              </w:rPr>
              <w:t>.</w:t>
            </w:r>
            <w:r>
              <w:rPr>
                <w:w w:val="95"/>
                <w:sz w:val="14"/>
                <w:lang w:val="ru"/>
              </w:rPr>
              <w:t xml:space="preserve"> непрерывный выходной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ток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54208CBD" w14:textId="76DE6208" w:rsidR="009B2588" w:rsidRDefault="00DE2549">
            <w:pPr>
              <w:pStyle w:val="TableParagraph"/>
              <w:spacing w:before="31"/>
              <w:ind w:left="174" w:right="187"/>
              <w:rPr>
                <w:sz w:val="14"/>
              </w:rPr>
            </w:pPr>
            <w:r>
              <w:rPr>
                <w:sz w:val="14"/>
                <w:lang w:val="ru"/>
              </w:rPr>
              <w:t>5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А</w:t>
            </w:r>
            <w:r w:rsidR="008A25F7">
              <w:rPr>
                <w:sz w:val="14"/>
                <w:lang w:val="ru"/>
              </w:rPr>
              <w:t>мпер</w:t>
            </w:r>
          </w:p>
        </w:tc>
        <w:tc>
          <w:tcPr>
            <w:tcW w:w="1419" w:type="dxa"/>
            <w:shd w:val="clear" w:color="auto" w:fill="D2D2D2"/>
          </w:tcPr>
          <w:p w14:paraId="7FC4183B" w14:textId="02BC1C21" w:rsidR="009B2588" w:rsidRDefault="00DE2549">
            <w:pPr>
              <w:pStyle w:val="TableParagraph"/>
              <w:spacing w:before="31"/>
              <w:ind w:left="182" w:right="186"/>
              <w:rPr>
                <w:sz w:val="14"/>
              </w:rPr>
            </w:pPr>
            <w:r>
              <w:rPr>
                <w:sz w:val="14"/>
                <w:lang w:val="ru"/>
              </w:rPr>
              <w:t>10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А</w:t>
            </w:r>
            <w:r w:rsidR="008A25F7">
              <w:rPr>
                <w:sz w:val="14"/>
                <w:lang w:val="ru"/>
              </w:rPr>
              <w:t>мпер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D2D2D2"/>
          </w:tcPr>
          <w:p w14:paraId="20E28D04" w14:textId="43B393AF" w:rsidR="009B2588" w:rsidRDefault="00DE2549">
            <w:pPr>
              <w:pStyle w:val="TableParagraph"/>
              <w:spacing w:before="31"/>
              <w:ind w:left="194" w:right="194"/>
              <w:rPr>
                <w:sz w:val="14"/>
              </w:rPr>
            </w:pPr>
            <w:r>
              <w:rPr>
                <w:sz w:val="14"/>
                <w:lang w:val="ru"/>
              </w:rPr>
              <w:t>20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А</w:t>
            </w:r>
            <w:r w:rsidR="008A25F7">
              <w:rPr>
                <w:sz w:val="14"/>
                <w:lang w:val="ru"/>
              </w:rPr>
              <w:t>мпер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D2D2D2"/>
          </w:tcPr>
          <w:p w14:paraId="2E48966A" w14:textId="234B6C64" w:rsidR="009B2588" w:rsidRDefault="008A25F7" w:rsidP="008A25F7">
            <w:pPr>
              <w:pStyle w:val="TableParagraph"/>
              <w:spacing w:before="31"/>
              <w:ind w:right="413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 xml:space="preserve"> </w:t>
            </w:r>
            <w:r w:rsidR="00DE2549">
              <w:rPr>
                <w:sz w:val="14"/>
                <w:lang w:val="ru"/>
              </w:rPr>
              <w:t>100</w:t>
            </w:r>
            <w:r>
              <w:rPr>
                <w:sz w:val="14"/>
                <w:lang w:val="ru"/>
              </w:rPr>
              <w:t xml:space="preserve"> </w:t>
            </w:r>
            <w:r w:rsidR="00DE2549">
              <w:rPr>
                <w:sz w:val="14"/>
                <w:lang w:val="ru"/>
              </w:rPr>
              <w:t>А</w:t>
            </w:r>
            <w:r>
              <w:rPr>
                <w:sz w:val="14"/>
                <w:lang w:val="ru"/>
              </w:rPr>
              <w:t>мпер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D2D2"/>
          </w:tcPr>
          <w:p w14:paraId="31BF30AF" w14:textId="44B24DC7" w:rsidR="009B2588" w:rsidRDefault="00DE2549">
            <w:pPr>
              <w:pStyle w:val="TableParagraph"/>
              <w:spacing w:before="31"/>
              <w:ind w:left="192" w:right="169"/>
              <w:rPr>
                <w:sz w:val="14"/>
              </w:rPr>
            </w:pPr>
            <w:r>
              <w:rPr>
                <w:sz w:val="14"/>
                <w:lang w:val="ru"/>
              </w:rPr>
              <w:t>50</w:t>
            </w:r>
            <w:r w:rsidR="008A25F7">
              <w:rPr>
                <w:sz w:val="14"/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А</w:t>
            </w:r>
            <w:r w:rsidR="008A25F7">
              <w:rPr>
                <w:sz w:val="14"/>
                <w:lang w:val="ru"/>
              </w:rPr>
              <w:t>мпер</w:t>
            </w:r>
          </w:p>
        </w:tc>
      </w:tr>
      <w:tr w:rsidR="009B2588" w14:paraId="59AAC27A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46F8B5DB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Эффективность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4E657D2E" w14:textId="77777777" w:rsidR="009B2588" w:rsidRDefault="00DE2549">
            <w:pPr>
              <w:pStyle w:val="TableParagraph"/>
              <w:ind w:left="175" w:right="187"/>
              <w:rPr>
                <w:sz w:val="14"/>
              </w:rPr>
            </w:pPr>
            <w:r>
              <w:rPr>
                <w:w w:val="110"/>
                <w:sz w:val="14"/>
                <w:lang w:val="ru"/>
              </w:rPr>
              <w:t>93%</w:t>
            </w:r>
          </w:p>
        </w:tc>
        <w:tc>
          <w:tcPr>
            <w:tcW w:w="1419" w:type="dxa"/>
            <w:shd w:val="clear" w:color="auto" w:fill="D2D2D2"/>
          </w:tcPr>
          <w:p w14:paraId="268039C2" w14:textId="77777777" w:rsidR="009B2588" w:rsidRDefault="00DE2549">
            <w:pPr>
              <w:pStyle w:val="TableParagraph"/>
              <w:ind w:left="182" w:right="185"/>
              <w:rPr>
                <w:sz w:val="14"/>
              </w:rPr>
            </w:pPr>
            <w:r>
              <w:rPr>
                <w:w w:val="110"/>
                <w:sz w:val="14"/>
                <w:lang w:val="ru"/>
              </w:rPr>
              <w:t>93%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D2D2D2"/>
          </w:tcPr>
          <w:p w14:paraId="20349E78" w14:textId="77777777" w:rsidR="009B2588" w:rsidRDefault="00DE2549">
            <w:pPr>
              <w:pStyle w:val="TableParagraph"/>
              <w:ind w:left="194" w:right="194"/>
              <w:rPr>
                <w:sz w:val="14"/>
              </w:rPr>
            </w:pPr>
            <w:r>
              <w:rPr>
                <w:w w:val="110"/>
                <w:sz w:val="14"/>
                <w:lang w:val="ru"/>
              </w:rPr>
              <w:t>95%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D2D2D2"/>
          </w:tcPr>
          <w:p w14:paraId="1DB03704" w14:textId="77777777" w:rsidR="009B2588" w:rsidRDefault="00DE2549">
            <w:pPr>
              <w:pStyle w:val="TableParagraph"/>
              <w:ind w:left="441" w:right="412"/>
              <w:rPr>
                <w:sz w:val="14"/>
              </w:rPr>
            </w:pPr>
            <w:r>
              <w:rPr>
                <w:w w:val="110"/>
                <w:sz w:val="14"/>
                <w:lang w:val="ru"/>
              </w:rPr>
              <w:t>96%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D2D2"/>
          </w:tcPr>
          <w:p w14:paraId="0C3B4AA1" w14:textId="77777777" w:rsidR="009B2588" w:rsidRDefault="00DE2549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10"/>
                <w:sz w:val="14"/>
                <w:lang w:val="ru"/>
              </w:rPr>
              <w:t>96%</w:t>
            </w:r>
          </w:p>
        </w:tc>
      </w:tr>
      <w:tr w:rsidR="009B2588" w14:paraId="3935BCF9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06F3A0CF" w14:textId="7180755C" w:rsidR="009B2588" w:rsidRPr="008A25F7" w:rsidRDefault="008A25F7">
            <w:pPr>
              <w:pStyle w:val="TableParagraph"/>
              <w:jc w:val="left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Пульсации</w:t>
            </w:r>
          </w:p>
        </w:tc>
        <w:tc>
          <w:tcPr>
            <w:tcW w:w="4278" w:type="dxa"/>
            <w:gridSpan w:val="3"/>
            <w:tcBorders>
              <w:left w:val="nil"/>
              <w:right w:val="nil"/>
            </w:tcBorders>
            <w:shd w:val="clear" w:color="auto" w:fill="D2D2D2"/>
          </w:tcPr>
          <w:p w14:paraId="4B6CDA8C" w14:textId="385FFA91" w:rsidR="009B2588" w:rsidRDefault="00DE2549">
            <w:pPr>
              <w:pStyle w:val="TableParagraph"/>
              <w:ind w:left="1813" w:right="1825"/>
              <w:rPr>
                <w:sz w:val="14"/>
              </w:rPr>
            </w:pPr>
            <w:r>
              <w:rPr>
                <w:sz w:val="14"/>
                <w:lang w:val="ru"/>
              </w:rPr>
              <w:t>75мВ</w:t>
            </w:r>
            <w:r w:rsidR="008A25F7">
              <w:rPr>
                <w:sz w:val="14"/>
                <w:lang w:val="ru"/>
              </w:rPr>
              <w:t>ольт</w:t>
            </w:r>
          </w:p>
        </w:tc>
        <w:tc>
          <w:tcPr>
            <w:tcW w:w="2525" w:type="dxa"/>
            <w:gridSpan w:val="2"/>
            <w:tcBorders>
              <w:left w:val="nil"/>
              <w:right w:val="nil"/>
            </w:tcBorders>
            <w:shd w:val="clear" w:color="auto" w:fill="D2D2D2"/>
          </w:tcPr>
          <w:p w14:paraId="2A09134A" w14:textId="51320927" w:rsidR="009B2588" w:rsidRDefault="008A25F7" w:rsidP="008A25F7">
            <w:pPr>
              <w:pStyle w:val="TableParagraph"/>
              <w:ind w:right="961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 xml:space="preserve">                </w:t>
            </w:r>
            <w:r w:rsidR="00DE2549">
              <w:rPr>
                <w:sz w:val="14"/>
                <w:lang w:val="ru"/>
              </w:rPr>
              <w:t>150мВ</w:t>
            </w:r>
            <w:r>
              <w:rPr>
                <w:sz w:val="14"/>
                <w:lang w:val="ru"/>
              </w:rPr>
              <w:t>ольт</w:t>
            </w:r>
          </w:p>
        </w:tc>
      </w:tr>
      <w:tr w:rsidR="009B2588" w:rsidRPr="00387F9A" w14:paraId="6C688500" w14:textId="77777777">
        <w:trPr>
          <w:trHeight w:val="324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5D9F740C" w14:textId="366B5125" w:rsidR="009B2588" w:rsidRDefault="00DE2549"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Диапазон</w:t>
            </w:r>
            <w:r w:rsidR="008A25F7">
              <w:rPr>
                <w:w w:val="90"/>
                <w:sz w:val="14"/>
                <w:lang w:val="ru"/>
              </w:rPr>
              <w:t xml:space="preserve"> рабочих</w:t>
            </w:r>
            <w:r>
              <w:rPr>
                <w:w w:val="90"/>
                <w:sz w:val="14"/>
                <w:lang w:val="ru"/>
              </w:rPr>
              <w:t xml:space="preserve"> температур</w:t>
            </w:r>
          </w:p>
          <w:p w14:paraId="4933D729" w14:textId="4EAFE330" w:rsidR="009B2588" w:rsidRPr="00387F9A" w:rsidRDefault="009B2588">
            <w:pPr>
              <w:pStyle w:val="TableParagraph"/>
              <w:spacing w:before="5" w:line="147" w:lineRule="exact"/>
              <w:jc w:val="left"/>
              <w:rPr>
                <w:sz w:val="14"/>
                <w:lang w:val="ru-RU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64D221D3" w14:textId="7D7947C3" w:rsidR="009B2588" w:rsidRPr="00387F9A" w:rsidRDefault="00DE2549">
            <w:pPr>
              <w:pStyle w:val="TableParagraph"/>
              <w:spacing w:before="84"/>
              <w:ind w:left="1387" w:right="1403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от -40 до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+70°C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(полная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номинальная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мощность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до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40°C)</w:t>
            </w:r>
          </w:p>
        </w:tc>
      </w:tr>
      <w:tr w:rsidR="009B2588" w:rsidRPr="00387F9A" w14:paraId="7993B0E7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00C339AE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"/>
              </w:rPr>
              <w:t>Защита от перегрузки</w:t>
            </w: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5C88723F" w14:textId="3B5D6D79" w:rsidR="009B2588" w:rsidRPr="00387F9A" w:rsidRDefault="009B2588">
            <w:pPr>
              <w:pStyle w:val="TableParagraph"/>
              <w:ind w:left="1387" w:right="1404"/>
              <w:rPr>
                <w:sz w:val="14"/>
                <w:lang w:val="ru-RU"/>
              </w:rPr>
            </w:pPr>
          </w:p>
        </w:tc>
      </w:tr>
      <w:tr w:rsidR="009B2588" w14:paraId="0870622B" w14:textId="77777777">
        <w:trPr>
          <w:trHeight w:val="212"/>
          <w:tblCellSpacing w:w="5" w:type="dxa"/>
        </w:trPr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31F6874E" w14:textId="09FCC6F7" w:rsidR="009B2588" w:rsidRDefault="009B2588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03" w:type="dxa"/>
            <w:gridSpan w:val="5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59B178B3" w14:textId="0A3D9014" w:rsidR="009B2588" w:rsidRDefault="009B2588">
            <w:pPr>
              <w:pStyle w:val="TableParagraph"/>
              <w:ind w:left="1384" w:right="1404"/>
              <w:rPr>
                <w:sz w:val="14"/>
              </w:rPr>
            </w:pPr>
          </w:p>
        </w:tc>
      </w:tr>
      <w:tr w:rsidR="009B2588" w:rsidRPr="00387F9A" w14:paraId="2A1ACB4B" w14:textId="77777777">
        <w:trPr>
          <w:trHeight w:val="323"/>
          <w:tblCellSpacing w:w="5" w:type="dxa"/>
        </w:trPr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D2D2D2"/>
          </w:tcPr>
          <w:p w14:paraId="5A72B7C1" w14:textId="33E8EDEF" w:rsidR="009B2588" w:rsidRPr="00387F9A" w:rsidRDefault="00DE2549">
            <w:pPr>
              <w:pStyle w:val="TableParagraph"/>
              <w:spacing w:before="0" w:line="162" w:lineRule="exact"/>
              <w:jc w:val="left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Защита от обратной полярности</w:t>
            </w:r>
          </w:p>
          <w:p w14:paraId="7E00406D" w14:textId="77777777" w:rsidR="009B2588" w:rsidRPr="00387F9A" w:rsidRDefault="00DE2549">
            <w:pPr>
              <w:pStyle w:val="TableParagraph"/>
              <w:spacing w:before="5" w:line="147" w:lineRule="exact"/>
              <w:jc w:val="left"/>
              <w:rPr>
                <w:sz w:val="14"/>
                <w:lang w:val="ru-RU"/>
              </w:rPr>
            </w:pPr>
            <w:r>
              <w:rPr>
                <w:sz w:val="14"/>
                <w:lang w:val="ru"/>
              </w:rPr>
              <w:t>связь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right w:val="nil"/>
            </w:tcBorders>
            <w:shd w:val="clear" w:color="auto" w:fill="D2D2D2"/>
          </w:tcPr>
          <w:p w14:paraId="6AB48337" w14:textId="76CD0FED" w:rsidR="009B2588" w:rsidRPr="00387F9A" w:rsidRDefault="009B2588">
            <w:pPr>
              <w:pStyle w:val="TableParagraph"/>
              <w:spacing w:before="83"/>
              <w:ind w:left="1924"/>
              <w:jc w:val="left"/>
              <w:rPr>
                <w:sz w:val="14"/>
                <w:lang w:val="ru-RU"/>
              </w:rPr>
            </w:pPr>
          </w:p>
        </w:tc>
      </w:tr>
      <w:tr w:rsidR="009B2588" w14:paraId="510C0835" w14:textId="77777777">
        <w:trPr>
          <w:trHeight w:val="216"/>
          <w:tblCellSpacing w:w="5" w:type="dxa"/>
        </w:trPr>
        <w:tc>
          <w:tcPr>
            <w:tcW w:w="9459" w:type="dxa"/>
            <w:gridSpan w:val="6"/>
            <w:tcBorders>
              <w:left w:val="nil"/>
              <w:right w:val="nil"/>
            </w:tcBorders>
            <w:shd w:val="clear" w:color="auto" w:fill="0081C5"/>
          </w:tcPr>
          <w:p w14:paraId="60F5CED1" w14:textId="77777777" w:rsidR="009B2588" w:rsidRDefault="00DE2549">
            <w:pPr>
              <w:pStyle w:val="TableParagraph"/>
              <w:ind w:left="4343" w:right="4347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ОГРАЖДЕНИЕ</w:t>
            </w:r>
          </w:p>
        </w:tc>
      </w:tr>
      <w:tr w:rsidR="009B2588" w14:paraId="0CF955DF" w14:textId="77777777">
        <w:trPr>
          <w:trHeight w:val="214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55A3C2C0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Материал и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цвет</w:t>
            </w: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0673365E" w14:textId="77777777" w:rsidR="009B2588" w:rsidRDefault="00DE2549">
            <w:pPr>
              <w:pStyle w:val="TableParagraph"/>
              <w:ind w:left="1387" w:right="1398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Алюминий (синий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RAL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5012)</w:t>
            </w:r>
          </w:p>
        </w:tc>
      </w:tr>
      <w:tr w:rsidR="009B2588" w14:paraId="4B3B01AB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545FF572" w14:textId="77777777" w:rsidR="009B2588" w:rsidRDefault="00DE2549"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Категория защиты</w:t>
            </w: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0058016A" w14:textId="77777777" w:rsidR="009B2588" w:rsidRDefault="00DE2549">
            <w:pPr>
              <w:pStyle w:val="TableParagraph"/>
              <w:spacing w:before="31"/>
              <w:ind w:left="1387" w:right="1395"/>
              <w:rPr>
                <w:sz w:val="14"/>
              </w:rPr>
            </w:pPr>
            <w:r>
              <w:rPr>
                <w:sz w:val="14"/>
                <w:lang w:val="ru"/>
              </w:rPr>
              <w:t>Класс защиты IP67</w:t>
            </w:r>
          </w:p>
        </w:tc>
      </w:tr>
      <w:tr w:rsidR="009B2588" w14:paraId="08AC61C4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31BBE5E0" w14:textId="52CD35D5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Подключение постоянного</w:t>
            </w:r>
            <w:r w:rsidR="000F157B">
              <w:rPr>
                <w:w w:val="95"/>
                <w:sz w:val="14"/>
                <w:lang w:val="ru"/>
              </w:rPr>
              <w:t xml:space="preserve"> тока</w:t>
            </w:r>
          </w:p>
        </w:tc>
        <w:tc>
          <w:tcPr>
            <w:tcW w:w="4278" w:type="dxa"/>
            <w:gridSpan w:val="3"/>
            <w:tcBorders>
              <w:left w:val="nil"/>
            </w:tcBorders>
            <w:shd w:val="clear" w:color="auto" w:fill="D2D2D2"/>
          </w:tcPr>
          <w:p w14:paraId="106E81B1" w14:textId="50500209" w:rsidR="009B2588" w:rsidRPr="00387F9A" w:rsidRDefault="00DE2549">
            <w:pPr>
              <w:pStyle w:val="TableParagraph"/>
              <w:ind w:left="780"/>
              <w:jc w:val="left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Два входных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и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два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выходных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кабеля,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длина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1,8 м</w:t>
            </w:r>
          </w:p>
        </w:tc>
        <w:tc>
          <w:tcPr>
            <w:tcW w:w="2525" w:type="dxa"/>
            <w:gridSpan w:val="2"/>
            <w:tcBorders>
              <w:right w:val="nil"/>
            </w:tcBorders>
            <w:shd w:val="clear" w:color="auto" w:fill="D2D2D2"/>
          </w:tcPr>
          <w:p w14:paraId="7A72296E" w14:textId="77777777" w:rsidR="009B2588" w:rsidRDefault="00DE2549">
            <w:pPr>
              <w:pStyle w:val="TableParagraph"/>
              <w:ind w:left="948" w:right="957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Болты M6</w:t>
            </w:r>
          </w:p>
        </w:tc>
      </w:tr>
      <w:tr w:rsidR="009B2588" w14:paraId="64A52356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582F58F8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Сечение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кабеля,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входное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2B7507D9" w14:textId="77777777" w:rsidR="009B2588" w:rsidRDefault="00DE2549">
            <w:pPr>
              <w:pStyle w:val="TableParagraph"/>
              <w:ind w:left="181" w:right="187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0,8мм² (18 AWG)</w:t>
            </w:r>
          </w:p>
        </w:tc>
        <w:tc>
          <w:tcPr>
            <w:tcW w:w="1419" w:type="dxa"/>
            <w:shd w:val="clear" w:color="auto" w:fill="D2D2D2"/>
          </w:tcPr>
          <w:p w14:paraId="43BADCEF" w14:textId="77777777" w:rsidR="009B2588" w:rsidRDefault="00DE2549">
            <w:pPr>
              <w:pStyle w:val="TableParagraph"/>
              <w:ind w:left="182" w:right="18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1,5мм² (15 AWG)</w:t>
            </w:r>
          </w:p>
        </w:tc>
        <w:tc>
          <w:tcPr>
            <w:tcW w:w="1441" w:type="dxa"/>
            <w:shd w:val="clear" w:color="auto" w:fill="D2D2D2"/>
          </w:tcPr>
          <w:p w14:paraId="72BA9324" w14:textId="77777777" w:rsidR="009B2588" w:rsidRDefault="00DE2549">
            <w:pPr>
              <w:pStyle w:val="TableParagraph"/>
              <w:ind w:left="194" w:right="197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2,6мм² (13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AWG)</w:t>
            </w:r>
          </w:p>
        </w:tc>
        <w:tc>
          <w:tcPr>
            <w:tcW w:w="1242" w:type="dxa"/>
            <w:shd w:val="clear" w:color="auto" w:fill="D2D2D2"/>
          </w:tcPr>
          <w:p w14:paraId="7AABAF81" w14:textId="77777777" w:rsidR="009B2588" w:rsidRDefault="00DE2549">
            <w:pPr>
              <w:pStyle w:val="TableParagraph"/>
              <w:ind w:left="369" w:right="414"/>
              <w:rPr>
                <w:sz w:val="14"/>
              </w:rPr>
            </w:pPr>
            <w:proofErr w:type="spellStart"/>
            <w:r>
              <w:rPr>
                <w:w w:val="90"/>
                <w:sz w:val="14"/>
                <w:lang w:val="ru"/>
              </w:rPr>
              <w:t>н.а</w:t>
            </w:r>
            <w:proofErr w:type="spellEnd"/>
            <w:r>
              <w:rPr>
                <w:w w:val="90"/>
                <w:sz w:val="14"/>
                <w:lang w:val="ru"/>
              </w:rPr>
              <w:t>.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D2D2D2"/>
          </w:tcPr>
          <w:p w14:paraId="2778E991" w14:textId="77777777" w:rsidR="009B2588" w:rsidRDefault="00DE2549">
            <w:pPr>
              <w:pStyle w:val="TableParagraph"/>
              <w:ind w:left="192" w:right="237"/>
              <w:rPr>
                <w:sz w:val="14"/>
              </w:rPr>
            </w:pPr>
            <w:proofErr w:type="spellStart"/>
            <w:r>
              <w:rPr>
                <w:w w:val="90"/>
                <w:sz w:val="14"/>
                <w:lang w:val="ru"/>
              </w:rPr>
              <w:t>н.а</w:t>
            </w:r>
            <w:proofErr w:type="spellEnd"/>
            <w:r>
              <w:rPr>
                <w:w w:val="90"/>
                <w:sz w:val="14"/>
                <w:lang w:val="ru"/>
              </w:rPr>
              <w:t>.</w:t>
            </w:r>
          </w:p>
        </w:tc>
      </w:tr>
      <w:tr w:rsidR="009B2588" w14:paraId="34236FBD" w14:textId="77777777">
        <w:trPr>
          <w:trHeight w:val="214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2E4974E8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Сечение кабеля, выход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5316B9E1" w14:textId="77777777" w:rsidR="009B2588" w:rsidRDefault="00DE2549">
            <w:pPr>
              <w:pStyle w:val="TableParagraph"/>
              <w:ind w:left="181" w:right="187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0,8мм² (18 AWG)</w:t>
            </w:r>
          </w:p>
        </w:tc>
        <w:tc>
          <w:tcPr>
            <w:tcW w:w="1419" w:type="dxa"/>
            <w:shd w:val="clear" w:color="auto" w:fill="D2D2D2"/>
          </w:tcPr>
          <w:p w14:paraId="29E5BF29" w14:textId="77777777" w:rsidR="009B2588" w:rsidRDefault="00DE2549">
            <w:pPr>
              <w:pStyle w:val="TableParagraph"/>
              <w:ind w:left="182" w:right="18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1,5мм² (15 AWG)</w:t>
            </w:r>
          </w:p>
        </w:tc>
        <w:tc>
          <w:tcPr>
            <w:tcW w:w="1441" w:type="dxa"/>
            <w:shd w:val="clear" w:color="auto" w:fill="D2D2D2"/>
          </w:tcPr>
          <w:p w14:paraId="6DE35A3D" w14:textId="77777777" w:rsidR="009B2588" w:rsidRDefault="00DE2549">
            <w:pPr>
              <w:pStyle w:val="TableParagraph"/>
              <w:ind w:left="194" w:right="197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2,6мм² (13 AWG)</w:t>
            </w:r>
          </w:p>
        </w:tc>
        <w:tc>
          <w:tcPr>
            <w:tcW w:w="1242" w:type="dxa"/>
            <w:shd w:val="clear" w:color="auto" w:fill="D2D2D2"/>
          </w:tcPr>
          <w:p w14:paraId="4609C7E7" w14:textId="77777777" w:rsidR="009B2588" w:rsidRDefault="00DE2549">
            <w:pPr>
              <w:pStyle w:val="TableParagraph"/>
              <w:ind w:left="369" w:right="414"/>
              <w:rPr>
                <w:sz w:val="14"/>
              </w:rPr>
            </w:pPr>
            <w:proofErr w:type="spellStart"/>
            <w:r>
              <w:rPr>
                <w:w w:val="90"/>
                <w:sz w:val="14"/>
                <w:lang w:val="ru"/>
              </w:rPr>
              <w:t>н.а</w:t>
            </w:r>
            <w:proofErr w:type="spellEnd"/>
            <w:r>
              <w:rPr>
                <w:w w:val="90"/>
                <w:sz w:val="14"/>
                <w:lang w:val="ru"/>
              </w:rPr>
              <w:t>.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D2D2D2"/>
          </w:tcPr>
          <w:p w14:paraId="0046B892" w14:textId="77777777" w:rsidR="009B2588" w:rsidRDefault="00DE2549">
            <w:pPr>
              <w:pStyle w:val="TableParagraph"/>
              <w:ind w:left="192" w:right="237"/>
              <w:rPr>
                <w:sz w:val="14"/>
              </w:rPr>
            </w:pPr>
            <w:proofErr w:type="spellStart"/>
            <w:r>
              <w:rPr>
                <w:w w:val="90"/>
                <w:sz w:val="14"/>
                <w:lang w:val="ru"/>
              </w:rPr>
              <w:t>н.а</w:t>
            </w:r>
            <w:proofErr w:type="spellEnd"/>
            <w:r>
              <w:rPr>
                <w:w w:val="90"/>
                <w:sz w:val="14"/>
                <w:lang w:val="ru"/>
              </w:rPr>
              <w:t>.</w:t>
            </w:r>
          </w:p>
        </w:tc>
      </w:tr>
      <w:tr w:rsidR="009B2588" w14:paraId="60FB19E8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4E827011" w14:textId="77777777" w:rsidR="009B2588" w:rsidRDefault="00DE2549"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"/>
              </w:rPr>
              <w:t>Вес</w:t>
            </w:r>
            <w:r>
              <w:rPr>
                <w:w w:val="95"/>
                <w:sz w:val="14"/>
                <w:lang w:val="ru"/>
              </w:rPr>
              <w:t xml:space="preserve"> (кг)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7D120C32" w14:textId="77777777" w:rsidR="009B2588" w:rsidRDefault="00DE2549">
            <w:pPr>
              <w:pStyle w:val="TableParagraph"/>
              <w:spacing w:before="31"/>
              <w:ind w:left="178" w:right="187"/>
              <w:rPr>
                <w:sz w:val="14"/>
              </w:rPr>
            </w:pPr>
            <w:r>
              <w:rPr>
                <w:sz w:val="14"/>
                <w:lang w:val="ru"/>
              </w:rPr>
              <w:t>50 г</w:t>
            </w:r>
          </w:p>
        </w:tc>
        <w:tc>
          <w:tcPr>
            <w:tcW w:w="1419" w:type="dxa"/>
            <w:shd w:val="clear" w:color="auto" w:fill="D2D2D2"/>
          </w:tcPr>
          <w:p w14:paraId="386ADA11" w14:textId="77777777" w:rsidR="009B2588" w:rsidRDefault="00DE2549">
            <w:pPr>
              <w:pStyle w:val="TableParagraph"/>
              <w:spacing w:before="31"/>
              <w:ind w:left="182" w:right="184"/>
              <w:rPr>
                <w:sz w:val="14"/>
              </w:rPr>
            </w:pPr>
            <w:r>
              <w:rPr>
                <w:sz w:val="14"/>
                <w:lang w:val="ru"/>
              </w:rPr>
              <w:t>300 г</w:t>
            </w:r>
          </w:p>
        </w:tc>
        <w:tc>
          <w:tcPr>
            <w:tcW w:w="1441" w:type="dxa"/>
            <w:shd w:val="clear" w:color="auto" w:fill="D2D2D2"/>
          </w:tcPr>
          <w:p w14:paraId="763C9A69" w14:textId="77777777" w:rsidR="009B2588" w:rsidRDefault="00DE2549">
            <w:pPr>
              <w:pStyle w:val="TableParagraph"/>
              <w:spacing w:before="31"/>
              <w:ind w:left="191" w:right="197"/>
              <w:rPr>
                <w:sz w:val="14"/>
              </w:rPr>
            </w:pPr>
            <w:r>
              <w:rPr>
                <w:sz w:val="14"/>
                <w:lang w:val="ru"/>
              </w:rPr>
              <w:t>300 г</w:t>
            </w:r>
          </w:p>
        </w:tc>
        <w:tc>
          <w:tcPr>
            <w:tcW w:w="1242" w:type="dxa"/>
            <w:shd w:val="clear" w:color="auto" w:fill="D2D2D2"/>
          </w:tcPr>
          <w:p w14:paraId="0DFC9EFD" w14:textId="77777777" w:rsidR="009B2588" w:rsidRDefault="00DE2549">
            <w:pPr>
              <w:pStyle w:val="TableParagraph"/>
              <w:spacing w:before="31"/>
              <w:ind w:left="385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2,15 кг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D2D2D2"/>
          </w:tcPr>
          <w:p w14:paraId="2F6C18AB" w14:textId="77777777" w:rsidR="009B2588" w:rsidRDefault="00DE2549">
            <w:pPr>
              <w:pStyle w:val="TableParagraph"/>
              <w:spacing w:before="31"/>
              <w:ind w:left="191" w:right="238"/>
              <w:rPr>
                <w:sz w:val="14"/>
              </w:rPr>
            </w:pPr>
            <w:r>
              <w:rPr>
                <w:spacing w:val="-1"/>
                <w:sz w:val="14"/>
                <w:lang w:val="ru"/>
              </w:rPr>
              <w:t>3</w:t>
            </w:r>
            <w:r>
              <w:rPr>
                <w:sz w:val="14"/>
                <w:lang w:val="ru"/>
              </w:rPr>
              <w:t xml:space="preserve"> кг</w:t>
            </w:r>
          </w:p>
        </w:tc>
      </w:tr>
      <w:tr w:rsidR="009B2588" w14:paraId="154E5C46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1C1DC58E" w14:textId="24965011" w:rsidR="009B2588" w:rsidRPr="00387F9A" w:rsidRDefault="00DE2549">
            <w:pPr>
              <w:pStyle w:val="TableParagraph"/>
              <w:jc w:val="left"/>
              <w:rPr>
                <w:sz w:val="14"/>
                <w:lang w:val="ru-RU"/>
              </w:rPr>
            </w:pPr>
            <w:r>
              <w:rPr>
                <w:w w:val="95"/>
                <w:sz w:val="14"/>
                <w:lang w:val="ru"/>
              </w:rPr>
              <w:t>Размеры (В x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Ш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x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Г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в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мм)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D2D2"/>
          </w:tcPr>
          <w:p w14:paraId="3D309E1F" w14:textId="1D01AFF4" w:rsidR="009B2588" w:rsidRDefault="00DE2549">
            <w:pPr>
              <w:pStyle w:val="TableParagraph"/>
              <w:ind w:left="177" w:right="187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25 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43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20</w:t>
            </w:r>
          </w:p>
        </w:tc>
        <w:tc>
          <w:tcPr>
            <w:tcW w:w="1419" w:type="dxa"/>
            <w:shd w:val="clear" w:color="auto" w:fill="D2D2D2"/>
          </w:tcPr>
          <w:p w14:paraId="0D2ED452" w14:textId="02300227" w:rsidR="009B2588" w:rsidRDefault="00DE2549">
            <w:pPr>
              <w:pStyle w:val="TableParagraph"/>
              <w:ind w:left="182" w:right="185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74 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74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32</w:t>
            </w:r>
          </w:p>
        </w:tc>
        <w:tc>
          <w:tcPr>
            <w:tcW w:w="1441" w:type="dxa"/>
            <w:shd w:val="clear" w:color="auto" w:fill="D2D2D2"/>
          </w:tcPr>
          <w:p w14:paraId="58940516" w14:textId="3CB811F7" w:rsidR="009B2588" w:rsidRDefault="00DE2549">
            <w:pPr>
              <w:pStyle w:val="TableParagraph"/>
              <w:ind w:left="190" w:right="197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74 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74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32</w:t>
            </w:r>
          </w:p>
        </w:tc>
        <w:tc>
          <w:tcPr>
            <w:tcW w:w="1242" w:type="dxa"/>
            <w:shd w:val="clear" w:color="auto" w:fill="D2D2D2"/>
          </w:tcPr>
          <w:p w14:paraId="4193F8C8" w14:textId="2E4B88D1" w:rsidR="009B2588" w:rsidRDefault="00DE2549">
            <w:pPr>
              <w:pStyle w:val="TableParagraph"/>
              <w:ind w:left="0" w:right="227"/>
              <w:jc w:val="righ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265 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127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63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D2D2D2"/>
          </w:tcPr>
          <w:p w14:paraId="64BBD7B0" w14:textId="235B1AB8" w:rsidR="009B2588" w:rsidRDefault="00DE2549" w:rsidP="000F157B">
            <w:pPr>
              <w:pStyle w:val="TableParagraph"/>
              <w:ind w:right="238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340 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127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х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63</w:t>
            </w:r>
          </w:p>
        </w:tc>
      </w:tr>
      <w:tr w:rsidR="009B2588" w14:paraId="1BE66530" w14:textId="77777777">
        <w:trPr>
          <w:trHeight w:val="216"/>
          <w:tblCellSpacing w:w="5" w:type="dxa"/>
        </w:trPr>
        <w:tc>
          <w:tcPr>
            <w:tcW w:w="9459" w:type="dxa"/>
            <w:gridSpan w:val="6"/>
            <w:tcBorders>
              <w:left w:val="nil"/>
              <w:right w:val="nil"/>
            </w:tcBorders>
            <w:shd w:val="clear" w:color="auto" w:fill="0081C5"/>
          </w:tcPr>
          <w:p w14:paraId="7A369B07" w14:textId="77777777" w:rsidR="009B2588" w:rsidRDefault="00DE2549">
            <w:pPr>
              <w:pStyle w:val="TableParagraph"/>
              <w:ind w:left="4343" w:right="4347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СТАНДАРТЫ</w:t>
            </w:r>
          </w:p>
        </w:tc>
      </w:tr>
      <w:tr w:rsidR="009B2588" w14:paraId="799D21C4" w14:textId="77777777">
        <w:trPr>
          <w:trHeight w:val="214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70C4AFD6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Безопасность</w:t>
            </w: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449A96EF" w14:textId="77777777" w:rsidR="009B2588" w:rsidRDefault="00DE2549">
            <w:pPr>
              <w:pStyle w:val="TableParagraph"/>
              <w:ind w:left="1387" w:right="1394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В 60950</w:t>
            </w:r>
          </w:p>
        </w:tc>
      </w:tr>
      <w:tr w:rsidR="009B2588" w14:paraId="4ABAC402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1C255F55" w14:textId="77777777" w:rsidR="009B2588" w:rsidRDefault="00DE2549"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Эмиссия</w:t>
            </w: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60C6EE8F" w14:textId="77777777" w:rsidR="009B2588" w:rsidRDefault="00DE2549">
            <w:pPr>
              <w:pStyle w:val="TableParagraph"/>
              <w:spacing w:before="31"/>
              <w:ind w:left="1387" w:right="1397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EN 61000-6-3,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EN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55014-1</w:t>
            </w:r>
          </w:p>
        </w:tc>
      </w:tr>
      <w:tr w:rsidR="009B2588" w14:paraId="2754C160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79FE5551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Иммунитет</w:t>
            </w: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2D1C0767" w14:textId="77777777" w:rsidR="009B2588" w:rsidRDefault="00DE2549">
            <w:pPr>
              <w:pStyle w:val="TableParagraph"/>
              <w:ind w:left="1387" w:right="1395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EN 55014-2,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EN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61000-6-1,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EN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61000-6-2</w:t>
            </w:r>
          </w:p>
        </w:tc>
      </w:tr>
      <w:tr w:rsidR="009B2588" w14:paraId="2BEFFDDE" w14:textId="77777777">
        <w:trPr>
          <w:trHeight w:val="216"/>
          <w:tblCellSpacing w:w="5" w:type="dxa"/>
        </w:trPr>
        <w:tc>
          <w:tcPr>
            <w:tcW w:w="2656" w:type="dxa"/>
            <w:tcBorders>
              <w:left w:val="nil"/>
              <w:right w:val="nil"/>
            </w:tcBorders>
            <w:shd w:val="clear" w:color="auto" w:fill="D2D2D2"/>
          </w:tcPr>
          <w:p w14:paraId="798B5A3C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Автомобильная директива</w:t>
            </w: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7211B23F" w14:textId="77777777" w:rsidR="009B2588" w:rsidRDefault="00DE2549">
            <w:pPr>
              <w:pStyle w:val="TableParagraph"/>
              <w:ind w:left="1387" w:right="1395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ЕЭК R10-4</w:t>
            </w:r>
          </w:p>
        </w:tc>
      </w:tr>
      <w:tr w:rsidR="009B2588" w14:paraId="1700F5DD" w14:textId="77777777">
        <w:trPr>
          <w:trHeight w:val="214"/>
          <w:tblCellSpacing w:w="5" w:type="dxa"/>
        </w:trPr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30EB058A" w14:textId="77777777" w:rsidR="009B2588" w:rsidRDefault="00DE254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Вибрация</w:t>
            </w:r>
          </w:p>
        </w:tc>
        <w:tc>
          <w:tcPr>
            <w:tcW w:w="6803" w:type="dxa"/>
            <w:gridSpan w:val="5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43405B72" w14:textId="77777777" w:rsidR="009B2588" w:rsidRDefault="00DE2549">
            <w:pPr>
              <w:pStyle w:val="TableParagraph"/>
              <w:ind w:left="1387" w:right="1398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IEC 68-2-6: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10-150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Гц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/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1,0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G</w:t>
            </w:r>
          </w:p>
        </w:tc>
      </w:tr>
    </w:tbl>
    <w:p w14:paraId="1AE4E3C6" w14:textId="77777777" w:rsidR="009B2588" w:rsidRDefault="009B2588">
      <w:pPr>
        <w:pStyle w:val="a3"/>
        <w:rPr>
          <w:sz w:val="20"/>
        </w:rPr>
      </w:pPr>
    </w:p>
    <w:p w14:paraId="5A02D727" w14:textId="77777777" w:rsidR="009B2588" w:rsidRDefault="00DE2549">
      <w:pPr>
        <w:pStyle w:val="a3"/>
        <w:spacing w:before="7"/>
      </w:pPr>
      <w:r>
        <w:rPr>
          <w:noProof/>
          <w:lang w:val="ru"/>
        </w:rPr>
        <w:drawing>
          <wp:anchor distT="0" distB="0" distL="0" distR="0" simplePos="0" relativeHeight="251658240" behindDoc="0" locked="0" layoutInCell="1" allowOverlap="1" wp14:anchorId="5F67E1AD" wp14:editId="2F498290">
            <wp:simplePos x="0" y="0"/>
            <wp:positionH relativeFrom="page">
              <wp:posOffset>922940</wp:posOffset>
            </wp:positionH>
            <wp:positionV relativeFrom="paragraph">
              <wp:posOffset>210490</wp:posOffset>
            </wp:positionV>
            <wp:extent cx="1368551" cy="9052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1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"/>
        </w:rPr>
        <w:drawing>
          <wp:anchor distT="0" distB="0" distL="0" distR="0" simplePos="0" relativeHeight="251659264" behindDoc="0" locked="0" layoutInCell="1" allowOverlap="1" wp14:anchorId="3222AA8D" wp14:editId="76F5ADB3">
            <wp:simplePos x="0" y="0"/>
            <wp:positionH relativeFrom="page">
              <wp:posOffset>3199230</wp:posOffset>
            </wp:positionH>
            <wp:positionV relativeFrom="paragraph">
              <wp:posOffset>236826</wp:posOffset>
            </wp:positionV>
            <wp:extent cx="1203175" cy="9010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1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"/>
        </w:rPr>
        <w:drawing>
          <wp:anchor distT="0" distB="0" distL="0" distR="0" simplePos="0" relativeHeight="2" behindDoc="0" locked="0" layoutInCell="1" allowOverlap="1" wp14:anchorId="4A159AFF" wp14:editId="39E802ED">
            <wp:simplePos x="0" y="0"/>
            <wp:positionH relativeFrom="page">
              <wp:posOffset>5295900</wp:posOffset>
            </wp:positionH>
            <wp:positionV relativeFrom="paragraph">
              <wp:posOffset>147570</wp:posOffset>
            </wp:positionV>
            <wp:extent cx="1396510" cy="10302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51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4E429" w14:textId="77777777" w:rsidR="009B2588" w:rsidRDefault="009B2588">
      <w:pPr>
        <w:pStyle w:val="a3"/>
        <w:rPr>
          <w:sz w:val="6"/>
        </w:rPr>
      </w:pPr>
    </w:p>
    <w:p w14:paraId="68B1CF6F" w14:textId="77777777" w:rsidR="009B2588" w:rsidRDefault="009B2588">
      <w:pPr>
        <w:rPr>
          <w:sz w:val="6"/>
        </w:rPr>
        <w:sectPr w:rsidR="009B2588">
          <w:type w:val="continuous"/>
          <w:pgSz w:w="11910" w:h="16850"/>
          <w:pgMar w:top="0" w:right="800" w:bottom="280" w:left="700" w:header="720" w:footer="720" w:gutter="0"/>
          <w:cols w:space="720"/>
        </w:sectPr>
      </w:pPr>
    </w:p>
    <w:p w14:paraId="086FCDAA" w14:textId="77777777" w:rsidR="009B2588" w:rsidRDefault="00DE2549">
      <w:pPr>
        <w:pStyle w:val="a3"/>
        <w:spacing w:before="54"/>
        <w:ind w:left="1152"/>
      </w:pPr>
      <w:r>
        <w:rPr>
          <w:w w:val="95"/>
          <w:lang w:val="ru"/>
        </w:rPr>
        <w:t>Орион IP67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24/12-5</w:t>
      </w:r>
    </w:p>
    <w:p w14:paraId="44319B4B" w14:textId="77777777" w:rsidR="009B2588" w:rsidRDefault="00DE2549">
      <w:pPr>
        <w:spacing w:before="8"/>
        <w:ind w:left="1152"/>
        <w:rPr>
          <w:sz w:val="14"/>
        </w:rPr>
      </w:pPr>
      <w:r>
        <w:rPr>
          <w:w w:val="90"/>
          <w:sz w:val="14"/>
          <w:lang w:val="ru"/>
        </w:rPr>
        <w:t>с кабелями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 xml:space="preserve"> длиной 1,8 м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 xml:space="preserve"> </w:t>
      </w:r>
    </w:p>
    <w:p w14:paraId="3E1F705A" w14:textId="77777777" w:rsidR="009B2588" w:rsidRDefault="00DE2549">
      <w:pPr>
        <w:pStyle w:val="a3"/>
        <w:spacing w:before="54" w:line="247" w:lineRule="auto"/>
        <w:ind w:left="769" w:right="510"/>
      </w:pPr>
      <w:r>
        <w:rPr>
          <w:lang w:val="ru"/>
        </w:rPr>
        <w:br w:type="column"/>
      </w:r>
      <w:r>
        <w:rPr>
          <w:w w:val="95"/>
          <w:lang w:val="ru"/>
        </w:rPr>
        <w:t>Орион IP67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24/12-10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Орион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IP67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24/12-20</w:t>
      </w:r>
    </w:p>
    <w:p w14:paraId="5725F9F2" w14:textId="77777777" w:rsidR="009B2588" w:rsidRDefault="00DE2549">
      <w:pPr>
        <w:pStyle w:val="a3"/>
        <w:spacing w:before="59" w:line="247" w:lineRule="auto"/>
        <w:ind w:left="1048" w:right="996"/>
      </w:pPr>
      <w:r>
        <w:rPr>
          <w:lang w:val="ru"/>
        </w:rPr>
        <w:br w:type="column"/>
      </w:r>
      <w:r>
        <w:rPr>
          <w:w w:val="95"/>
          <w:lang w:val="ru"/>
        </w:rPr>
        <w:t>Орион IP67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24/12-100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Орион</w:t>
      </w:r>
      <w:r>
        <w:rPr>
          <w:lang w:val="ru"/>
        </w:rPr>
        <w:t xml:space="preserve"> </w:t>
      </w:r>
      <w:r>
        <w:rPr>
          <w:w w:val="95"/>
          <w:lang w:val="ru"/>
        </w:rPr>
        <w:t xml:space="preserve"> IP67 12/24-50</w:t>
      </w:r>
    </w:p>
    <w:p w14:paraId="66F29D2B" w14:textId="77777777" w:rsidR="009B2588" w:rsidRDefault="009B2588">
      <w:pPr>
        <w:spacing w:line="247" w:lineRule="auto"/>
        <w:sectPr w:rsidR="009B2588">
          <w:type w:val="continuous"/>
          <w:pgSz w:w="11910" w:h="16850"/>
          <w:pgMar w:top="0" w:right="800" w:bottom="280" w:left="700" w:header="720" w:footer="720" w:gutter="0"/>
          <w:cols w:num="3" w:space="720" w:equalWidth="0">
            <w:col w:w="2947" w:space="638"/>
            <w:col w:w="2678" w:space="624"/>
            <w:col w:w="3523"/>
          </w:cols>
        </w:sectPr>
      </w:pPr>
    </w:p>
    <w:p w14:paraId="57C73770" w14:textId="77777777" w:rsidR="003427CE" w:rsidRDefault="003427CE">
      <w:pPr>
        <w:pStyle w:val="a3"/>
        <w:rPr>
          <w:sz w:val="20"/>
        </w:rPr>
      </w:pPr>
    </w:p>
    <w:p w14:paraId="67292558" w14:textId="77777777" w:rsidR="003427CE" w:rsidRDefault="003427CE">
      <w:pPr>
        <w:pStyle w:val="a3"/>
        <w:rPr>
          <w:sz w:val="20"/>
        </w:rPr>
      </w:pPr>
    </w:p>
    <w:p w14:paraId="5041F312" w14:textId="77777777" w:rsidR="003427CE" w:rsidRDefault="003427CE">
      <w:pPr>
        <w:pStyle w:val="a3"/>
        <w:rPr>
          <w:sz w:val="20"/>
        </w:rPr>
      </w:pPr>
    </w:p>
    <w:p w14:paraId="048455D0" w14:textId="0D16DEEC" w:rsidR="009B2588" w:rsidRDefault="00387F9A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C51338" wp14:editId="3B7DC2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579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57960"/>
                          <a:chOff x="0" y="0"/>
                          <a:chExt cx="11907" cy="229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62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364"/>
                            <a:ext cx="11907" cy="932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556"/>
                            <a:ext cx="2689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1ED1" id="Group 2" o:spid="_x0000_s1026" style="position:absolute;margin-left:0;margin-top:0;width:595.35pt;height:114.8pt;z-index:-251656192;mso-position-horizontal-relative:page;mso-position-vertical-relative:page" coordsize="11907,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">
                <v:rect id="Rectangle 5" o:spid="_x0000_s1027" style="position:absolute;width:11907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" fillcolor="#f58813" stroked="f"/>
                <v:rect id="Rectangle 4" o:spid="_x0000_s1028" style="position:absolute;top:1364;width:11907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8630;top:556;width:2689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5C747851" w14:textId="77777777" w:rsidR="003427CE" w:rsidRDefault="003427CE" w:rsidP="003427CE">
      <w:pPr>
        <w:spacing w:before="101" w:line="249" w:lineRule="auto"/>
        <w:ind w:left="106" w:right="5961"/>
        <w:rPr>
          <w:sz w:val="1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B38B362" wp14:editId="4946AF63">
            <wp:simplePos x="0" y="0"/>
            <wp:positionH relativeFrom="page">
              <wp:posOffset>5371776</wp:posOffset>
            </wp:positionH>
            <wp:positionV relativeFrom="paragraph">
              <wp:posOffset>62025</wp:posOffset>
            </wp:positionV>
            <wp:extent cx="1613174" cy="346513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74" cy="34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4"/>
        </w:rPr>
        <w:t xml:space="preserve">Victron Energy B.V. </w:t>
      </w:r>
      <w:r>
        <w:rPr>
          <w:w w:val="85"/>
          <w:sz w:val="14"/>
        </w:rPr>
        <w:t xml:space="preserve">| </w:t>
      </w:r>
      <w:r>
        <w:rPr>
          <w:w w:val="90"/>
          <w:sz w:val="14"/>
        </w:rPr>
        <w:t xml:space="preserve">De Paal 35 </w:t>
      </w:r>
      <w:r>
        <w:rPr>
          <w:w w:val="85"/>
          <w:sz w:val="14"/>
        </w:rPr>
        <w:t xml:space="preserve">| </w:t>
      </w:r>
      <w:r>
        <w:rPr>
          <w:w w:val="90"/>
          <w:sz w:val="14"/>
        </w:rPr>
        <w:t xml:space="preserve">1351 JG Almere </w:t>
      </w:r>
      <w:r>
        <w:rPr>
          <w:w w:val="85"/>
          <w:sz w:val="14"/>
        </w:rPr>
        <w:t xml:space="preserve">| </w:t>
      </w:r>
      <w:r>
        <w:rPr>
          <w:w w:val="90"/>
          <w:sz w:val="14"/>
        </w:rPr>
        <w:t>The Netherlands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General phone: +31</w:t>
      </w:r>
      <w:r>
        <w:rPr>
          <w:spacing w:val="4"/>
          <w:w w:val="90"/>
          <w:sz w:val="14"/>
        </w:rPr>
        <w:t xml:space="preserve"> </w:t>
      </w:r>
      <w:r>
        <w:rPr>
          <w:w w:val="90"/>
          <w:sz w:val="14"/>
        </w:rPr>
        <w:t>(0)36 535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97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00</w:t>
      </w:r>
      <w:r>
        <w:rPr>
          <w:spacing w:val="1"/>
          <w:w w:val="90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6"/>
          <w:w w:val="85"/>
          <w:sz w:val="14"/>
        </w:rPr>
        <w:t xml:space="preserve"> </w:t>
      </w:r>
      <w:r>
        <w:rPr>
          <w:w w:val="90"/>
          <w:sz w:val="14"/>
        </w:rPr>
        <w:t>E-mail:</w:t>
      </w:r>
      <w:r>
        <w:rPr>
          <w:spacing w:val="-1"/>
          <w:w w:val="90"/>
          <w:sz w:val="14"/>
        </w:rPr>
        <w:t xml:space="preserve"> </w:t>
      </w:r>
      <w:hyperlink r:id="rId10">
        <w:r>
          <w:rPr>
            <w:color w:val="0081C5"/>
            <w:w w:val="90"/>
            <w:sz w:val="14"/>
            <w:u w:val="single" w:color="0081C5"/>
          </w:rPr>
          <w:t>sales@victronenergy.com</w:t>
        </w:r>
      </w:hyperlink>
      <w:r>
        <w:rPr>
          <w:color w:val="0081C5"/>
          <w:spacing w:val="1"/>
          <w:w w:val="90"/>
          <w:sz w:val="14"/>
        </w:rPr>
        <w:t xml:space="preserve"> </w:t>
      </w:r>
      <w:hyperlink r:id="rId11">
        <w:r>
          <w:rPr>
            <w:w w:val="95"/>
            <w:sz w:val="14"/>
          </w:rPr>
          <w:t>www.victronenergy.com</w:t>
        </w:r>
      </w:hyperlink>
    </w:p>
    <w:p w14:paraId="27136D8E" w14:textId="77777777" w:rsidR="009B2588" w:rsidRDefault="009B2588">
      <w:pPr>
        <w:pStyle w:val="a3"/>
        <w:spacing w:before="4"/>
        <w:rPr>
          <w:sz w:val="18"/>
        </w:rPr>
      </w:pPr>
    </w:p>
    <w:sectPr w:rsidR="009B2588">
      <w:type w:val="continuous"/>
      <w:pgSz w:w="11910" w:h="16850"/>
      <w:pgMar w:top="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88"/>
    <w:rsid w:val="000F157B"/>
    <w:rsid w:val="003427CE"/>
    <w:rsid w:val="00387F9A"/>
    <w:rsid w:val="007D7BB8"/>
    <w:rsid w:val="008A25F7"/>
    <w:rsid w:val="00986300"/>
    <w:rsid w:val="009B2588"/>
    <w:rsid w:val="00D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6496964"/>
  <w15:docId w15:val="{D0D459DC-2D5A-4971-B453-F322A92C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4"/>
      <w:ind w:left="19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103"/>
      <w:jc w:val="center"/>
    </w:pPr>
  </w:style>
  <w:style w:type="character" w:styleId="a6">
    <w:name w:val="Placeholder Text"/>
    <w:basedOn w:val="a0"/>
    <w:uiPriority w:val="99"/>
    <w:semiHidden/>
    <w:rsid w:val="00387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victronenergy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ales@victronenergy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Janyte Holwerda</dc:creator>
  <cp:lastModifiedBy>Олег Нюняев</cp:lastModifiedBy>
  <cp:revision>2</cp:revision>
  <dcterms:created xsi:type="dcterms:W3CDTF">2021-09-19T17:19:00Z</dcterms:created>
  <dcterms:modified xsi:type="dcterms:W3CDTF">2021-09-19T17:19:00Z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2021-09-19T00:00:00Z</vt:filetime>
  </property>
</Properties>
</file>