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600"/>
      </w:tblGrid>
      <w:tr w:rsidR="00665A9E" w14:paraId="40D28DE0" w14:textId="77777777">
        <w:trPr>
          <w:trHeight w:val="1296"/>
        </w:trPr>
        <w:tc>
          <w:tcPr>
            <w:tcW w:w="10600" w:type="dxa"/>
            <w:shd w:val="clear" w:color="auto" w:fill="F58812"/>
          </w:tcPr>
          <w:p w14:paraId="537B6B5C" w14:textId="7BAE0D67" w:rsidR="00665A9E" w:rsidRDefault="00A05B48">
            <w:pPr>
              <w:pStyle w:val="TableParagraph"/>
              <w:spacing w:before="0"/>
              <w:ind w:left="109"/>
              <w:jc w:val="left"/>
              <w:rPr>
                <w:rFonts w:ascii="Times New Roman"/>
                <w:sz w:val="20"/>
              </w:rPr>
            </w:pPr>
            <w:r w:rsidRPr="00A05B48">
              <w:rPr>
                <w:rFonts w:ascii="Times New Roman"/>
                <w:noProof/>
                <w:sz w:val="36"/>
                <w:szCs w:val="36"/>
              </w:rPr>
              <w:t>ТЕХНИЧЕСКОЕ</w:t>
            </w:r>
            <w:r w:rsidRPr="00A05B48">
              <w:rPr>
                <w:rFonts w:ascii="Times New Roman"/>
                <w:noProof/>
                <w:sz w:val="36"/>
                <w:szCs w:val="36"/>
              </w:rPr>
              <w:t xml:space="preserve"> </w:t>
            </w:r>
            <w:r w:rsidRPr="00A05B48">
              <w:rPr>
                <w:rFonts w:ascii="Times New Roman"/>
                <w:noProof/>
                <w:sz w:val="36"/>
                <w:szCs w:val="36"/>
              </w:rPr>
              <w:t>ОПИСАНИЕ</w:t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EE5022F" wp14:editId="7291ACA0">
                  <wp:extent cx="6626807" cy="66846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6807" cy="668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A9E" w:rsidRPr="00A05B48" w14:paraId="107BAE57" w14:textId="77777777">
        <w:trPr>
          <w:trHeight w:val="1240"/>
        </w:trPr>
        <w:tc>
          <w:tcPr>
            <w:tcW w:w="10600" w:type="dxa"/>
            <w:shd w:val="clear" w:color="auto" w:fill="0081C5"/>
          </w:tcPr>
          <w:p w14:paraId="6899A1F7" w14:textId="77777777" w:rsidR="00665A9E" w:rsidRPr="00A05B48" w:rsidRDefault="00A05B48">
            <w:pPr>
              <w:pStyle w:val="TableParagraph"/>
              <w:spacing w:before="0"/>
              <w:ind w:left="108"/>
              <w:jc w:val="left"/>
              <w:rPr>
                <w:rFonts w:ascii="Calibri"/>
                <w:b/>
                <w:sz w:val="36"/>
                <w:lang w:val="en-US"/>
              </w:rPr>
            </w:pPr>
            <w:r w:rsidRPr="00A05B48">
              <w:rPr>
                <w:rFonts w:ascii="Calibri"/>
                <w:b/>
                <w:color w:val="FFFFFF"/>
                <w:sz w:val="36"/>
                <w:lang w:val="en-US"/>
              </w:rPr>
              <w:t>Argo</w:t>
            </w:r>
            <w:r w:rsidRPr="00A05B48">
              <w:rPr>
                <w:rFonts w:ascii="Calibri"/>
                <w:b/>
                <w:color w:val="FFFFFF"/>
                <w:spacing w:val="-2"/>
                <w:sz w:val="36"/>
                <w:lang w:val="en-US"/>
              </w:rPr>
              <w:t xml:space="preserve"> </w:t>
            </w:r>
            <w:r w:rsidRPr="00A05B48">
              <w:rPr>
                <w:rFonts w:ascii="Calibri"/>
                <w:b/>
                <w:color w:val="FFFFFF"/>
                <w:sz w:val="36"/>
                <w:lang w:val="en-US"/>
              </w:rPr>
              <w:t>Diode</w:t>
            </w:r>
            <w:r w:rsidRPr="00A05B48">
              <w:rPr>
                <w:rFonts w:ascii="Calibri"/>
                <w:b/>
                <w:color w:val="FFFFFF"/>
                <w:spacing w:val="-2"/>
                <w:sz w:val="36"/>
                <w:lang w:val="en-US"/>
              </w:rPr>
              <w:t xml:space="preserve"> </w:t>
            </w:r>
            <w:r w:rsidRPr="00A05B48">
              <w:rPr>
                <w:rFonts w:ascii="Calibri"/>
                <w:b/>
                <w:color w:val="FFFFFF"/>
                <w:sz w:val="36"/>
                <w:lang w:val="en-US"/>
              </w:rPr>
              <w:t>Battery</w:t>
            </w:r>
            <w:r w:rsidRPr="00A05B48">
              <w:rPr>
                <w:rFonts w:ascii="Calibri"/>
                <w:b/>
                <w:color w:val="FFFFFF"/>
                <w:spacing w:val="-1"/>
                <w:sz w:val="36"/>
                <w:lang w:val="en-US"/>
              </w:rPr>
              <w:t xml:space="preserve"> </w:t>
            </w:r>
            <w:r w:rsidRPr="00A05B48">
              <w:rPr>
                <w:rFonts w:ascii="Calibri"/>
                <w:b/>
                <w:color w:val="FFFFFF"/>
                <w:sz w:val="36"/>
                <w:lang w:val="en-US"/>
              </w:rPr>
              <w:t>Isolators</w:t>
            </w:r>
          </w:p>
          <w:p w14:paraId="68E76788" w14:textId="77777777" w:rsidR="00665A9E" w:rsidRPr="00A05B48" w:rsidRDefault="00A05B48">
            <w:pPr>
              <w:pStyle w:val="TableParagraph"/>
              <w:spacing w:before="265"/>
              <w:ind w:left="108"/>
              <w:jc w:val="left"/>
              <w:rPr>
                <w:rFonts w:ascii="Calibri"/>
                <w:sz w:val="24"/>
                <w:lang w:val="en-US"/>
              </w:rPr>
            </w:pPr>
            <w:r w:rsidRPr="00A05B48">
              <w:rPr>
                <w:rFonts w:ascii="Calibri"/>
                <w:color w:val="FFFFFF"/>
                <w:sz w:val="24"/>
                <w:lang w:val="en-US"/>
              </w:rPr>
              <w:t>80-2SC,</w:t>
            </w:r>
            <w:r w:rsidRPr="00A05B48">
              <w:rPr>
                <w:rFonts w:ascii="Calibri"/>
                <w:color w:val="FFFFFF"/>
                <w:spacing w:val="-5"/>
                <w:sz w:val="24"/>
                <w:lang w:val="en-US"/>
              </w:rPr>
              <w:t xml:space="preserve"> </w:t>
            </w:r>
            <w:r w:rsidRPr="00A05B48">
              <w:rPr>
                <w:rFonts w:ascii="Calibri"/>
                <w:color w:val="FFFFFF"/>
                <w:sz w:val="24"/>
                <w:lang w:val="en-US"/>
              </w:rPr>
              <w:t>80-2AC,</w:t>
            </w:r>
            <w:r w:rsidRPr="00A05B48">
              <w:rPr>
                <w:rFonts w:ascii="Calibri"/>
                <w:color w:val="FFFFFF"/>
                <w:spacing w:val="-3"/>
                <w:sz w:val="24"/>
                <w:lang w:val="en-US"/>
              </w:rPr>
              <w:t xml:space="preserve"> </w:t>
            </w:r>
            <w:r w:rsidRPr="00A05B48">
              <w:rPr>
                <w:rFonts w:ascii="Calibri"/>
                <w:color w:val="FFFFFF"/>
                <w:sz w:val="24"/>
                <w:lang w:val="en-US"/>
              </w:rPr>
              <w:t>100-3AC,</w:t>
            </w:r>
            <w:r w:rsidRPr="00A05B48">
              <w:rPr>
                <w:rFonts w:ascii="Calibri"/>
                <w:color w:val="FFFFFF"/>
                <w:spacing w:val="-2"/>
                <w:sz w:val="24"/>
                <w:lang w:val="en-US"/>
              </w:rPr>
              <w:t xml:space="preserve"> </w:t>
            </w:r>
            <w:r w:rsidRPr="00A05B48">
              <w:rPr>
                <w:rFonts w:ascii="Calibri"/>
                <w:color w:val="FFFFFF"/>
                <w:sz w:val="24"/>
                <w:lang w:val="en-US"/>
              </w:rPr>
              <w:t>120-2AC,</w:t>
            </w:r>
            <w:r w:rsidRPr="00A05B48">
              <w:rPr>
                <w:rFonts w:ascii="Calibri"/>
                <w:color w:val="FFFFFF"/>
                <w:spacing w:val="-5"/>
                <w:sz w:val="24"/>
                <w:lang w:val="en-US"/>
              </w:rPr>
              <w:t xml:space="preserve"> </w:t>
            </w:r>
            <w:r w:rsidRPr="00A05B48">
              <w:rPr>
                <w:rFonts w:ascii="Calibri"/>
                <w:color w:val="FFFFFF"/>
                <w:sz w:val="24"/>
                <w:lang w:val="en-US"/>
              </w:rPr>
              <w:t>140-3AC,</w:t>
            </w:r>
            <w:r w:rsidRPr="00A05B48">
              <w:rPr>
                <w:rFonts w:ascii="Calibri"/>
                <w:color w:val="FFFFFF"/>
                <w:spacing w:val="-4"/>
                <w:sz w:val="24"/>
                <w:lang w:val="en-US"/>
              </w:rPr>
              <w:t xml:space="preserve"> </w:t>
            </w:r>
            <w:r w:rsidRPr="00A05B48">
              <w:rPr>
                <w:rFonts w:ascii="Calibri"/>
                <w:color w:val="FFFFFF"/>
                <w:sz w:val="24"/>
                <w:lang w:val="en-US"/>
              </w:rPr>
              <w:t>160-2AC,</w:t>
            </w:r>
            <w:r w:rsidRPr="00A05B48">
              <w:rPr>
                <w:rFonts w:ascii="Calibri"/>
                <w:color w:val="FFFFFF"/>
                <w:spacing w:val="-3"/>
                <w:sz w:val="24"/>
                <w:lang w:val="en-US"/>
              </w:rPr>
              <w:t xml:space="preserve"> </w:t>
            </w:r>
            <w:r w:rsidRPr="00A05B48">
              <w:rPr>
                <w:rFonts w:ascii="Calibri"/>
                <w:color w:val="FFFFFF"/>
                <w:sz w:val="24"/>
                <w:lang w:val="en-US"/>
              </w:rPr>
              <w:t>180-3AC</w:t>
            </w:r>
          </w:p>
        </w:tc>
      </w:tr>
    </w:tbl>
    <w:p w14:paraId="73DC0297" w14:textId="77777777" w:rsidR="00665A9E" w:rsidRPr="00A05B48" w:rsidRDefault="00665A9E">
      <w:pPr>
        <w:pStyle w:val="a3"/>
        <w:rPr>
          <w:rFonts w:ascii="Times New Roman"/>
          <w:lang w:val="en-US"/>
        </w:rPr>
      </w:pPr>
    </w:p>
    <w:p w14:paraId="5A5C4387" w14:textId="77777777" w:rsidR="00665A9E" w:rsidRPr="00A05B48" w:rsidRDefault="00665A9E">
      <w:pPr>
        <w:pStyle w:val="a3"/>
        <w:spacing w:before="4"/>
        <w:rPr>
          <w:rFonts w:ascii="Times New Roman"/>
          <w:sz w:val="16"/>
          <w:lang w:val="en-US"/>
        </w:rPr>
      </w:pPr>
    </w:p>
    <w:p w14:paraId="209788CE" w14:textId="77777777" w:rsidR="00665A9E" w:rsidRDefault="00A05B48">
      <w:pPr>
        <w:pStyle w:val="a3"/>
        <w:spacing w:before="93"/>
        <w:ind w:left="216" w:right="119"/>
      </w:pPr>
      <w:r>
        <w:t>Диодные</w:t>
      </w:r>
      <w:r>
        <w:rPr>
          <w:spacing w:val="-6"/>
        </w:rPr>
        <w:t xml:space="preserve"> </w:t>
      </w:r>
      <w:r>
        <w:t>батарейные</w:t>
      </w:r>
      <w:r>
        <w:rPr>
          <w:spacing w:val="-5"/>
        </w:rPr>
        <w:t xml:space="preserve"> </w:t>
      </w:r>
      <w:r>
        <w:t>изоляторы</w:t>
      </w:r>
      <w:r>
        <w:rPr>
          <w:spacing w:val="-5"/>
        </w:rPr>
        <w:t xml:space="preserve"> </w:t>
      </w:r>
      <w:proofErr w:type="spellStart"/>
      <w:r>
        <w:t>Argo</w:t>
      </w:r>
      <w:proofErr w:type="spellEnd"/>
      <w:r>
        <w:rPr>
          <w:spacing w:val="-5"/>
        </w:rPr>
        <w:t xml:space="preserve"> </w:t>
      </w:r>
      <w:proofErr w:type="spellStart"/>
      <w:r>
        <w:t>Diode</w:t>
      </w:r>
      <w:proofErr w:type="spellEnd"/>
      <w:r>
        <w:rPr>
          <w:spacing w:val="-5"/>
        </w:rPr>
        <w:t xml:space="preserve"> </w:t>
      </w:r>
      <w:proofErr w:type="spellStart"/>
      <w:r>
        <w:t>Battery</w:t>
      </w:r>
      <w:proofErr w:type="spellEnd"/>
      <w:r>
        <w:rPr>
          <w:spacing w:val="-6"/>
        </w:rPr>
        <w:t xml:space="preserve"> </w:t>
      </w:r>
      <w:r>
        <w:t>позволяют</w:t>
      </w:r>
      <w:r>
        <w:rPr>
          <w:spacing w:val="-5"/>
        </w:rPr>
        <w:t xml:space="preserve"> </w:t>
      </w:r>
      <w:r>
        <w:t>одновременно</w:t>
      </w:r>
      <w:r>
        <w:rPr>
          <w:spacing w:val="-5"/>
        </w:rPr>
        <w:t xml:space="preserve"> </w:t>
      </w:r>
      <w:r>
        <w:t>заряжать</w:t>
      </w:r>
      <w:r>
        <w:rPr>
          <w:spacing w:val="-4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батарей</w:t>
      </w:r>
      <w:r>
        <w:rPr>
          <w:spacing w:val="1"/>
        </w:rPr>
        <w:t xml:space="preserve"> </w:t>
      </w:r>
      <w:r>
        <w:t xml:space="preserve">от одного генератора (или зарядного устройства), без </w:t>
      </w:r>
      <w:proofErr w:type="spellStart"/>
      <w:r>
        <w:t>перекоммутации</w:t>
      </w:r>
      <w:proofErr w:type="spellEnd"/>
      <w:r>
        <w:t xml:space="preserve"> батарей. Подключенные батареи</w:t>
      </w:r>
      <w:r>
        <w:rPr>
          <w:spacing w:val="1"/>
        </w:rPr>
        <w:t xml:space="preserve"> </w:t>
      </w:r>
      <w:r>
        <w:t>изолированы и разряд основной батареи, например, не приведет к разряду стартерного аккумулятора для</w:t>
      </w:r>
      <w:r>
        <w:rPr>
          <w:spacing w:val="1"/>
        </w:rPr>
        <w:t xml:space="preserve"> </w:t>
      </w:r>
      <w:r>
        <w:t>запуска двигателя.</w:t>
      </w:r>
    </w:p>
    <w:p w14:paraId="70681CDA" w14:textId="77777777" w:rsidR="00665A9E" w:rsidRDefault="00665A9E">
      <w:pPr>
        <w:pStyle w:val="a3"/>
        <w:spacing w:before="5"/>
        <w:rPr>
          <w:sz w:val="24"/>
        </w:rPr>
      </w:pPr>
    </w:p>
    <w:p w14:paraId="6527C51D" w14:textId="77777777" w:rsidR="00665A9E" w:rsidRDefault="00A05B48">
      <w:pPr>
        <w:pStyle w:val="a3"/>
        <w:ind w:left="216" w:right="544"/>
      </w:pPr>
      <w:r>
        <w:t>Диодные изоляторы, за счет использован</w:t>
      </w:r>
      <w:r>
        <w:t xml:space="preserve">ия высокоэффективных диодов </w:t>
      </w:r>
      <w:proofErr w:type="spellStart"/>
      <w:r>
        <w:t>Шоттки</w:t>
      </w:r>
      <w:proofErr w:type="spellEnd"/>
      <w:r>
        <w:t>, имеют низкое падение</w:t>
      </w:r>
      <w:r>
        <w:rPr>
          <w:spacing w:val="1"/>
        </w:rPr>
        <w:t xml:space="preserve"> </w:t>
      </w:r>
      <w:r>
        <w:t xml:space="preserve">напряжения </w:t>
      </w:r>
      <w:proofErr w:type="gramStart"/>
      <w:r>
        <w:t>( при</w:t>
      </w:r>
      <w:proofErr w:type="gramEnd"/>
      <w:r>
        <w:t xml:space="preserve"> низких потреблениях падение составляет около 0,3В и при номинальной мощности около</w:t>
      </w:r>
      <w:r>
        <w:rPr>
          <w:spacing w:val="-54"/>
        </w:rPr>
        <w:t xml:space="preserve"> </w:t>
      </w:r>
      <w:r>
        <w:t>0,45В). Все “AC” модели оснащены компенсационным диодом, который может быть использован для</w:t>
      </w:r>
      <w:r>
        <w:rPr>
          <w:spacing w:val="1"/>
        </w:rPr>
        <w:t xml:space="preserve"> </w:t>
      </w:r>
      <w:r>
        <w:t>небольш</w:t>
      </w:r>
      <w:r>
        <w:t>ого увеличения выходного напряжения генератора переменного тока. Это компенсирует падение</w:t>
      </w:r>
      <w:r>
        <w:rPr>
          <w:spacing w:val="1"/>
        </w:rPr>
        <w:t xml:space="preserve"> </w:t>
      </w:r>
      <w:r>
        <w:t>напряжения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диодах в</w:t>
      </w:r>
      <w:r>
        <w:rPr>
          <w:spacing w:val="1"/>
        </w:rPr>
        <w:t xml:space="preserve"> </w:t>
      </w:r>
      <w:r>
        <w:t>изоляторе.</w:t>
      </w:r>
    </w:p>
    <w:p w14:paraId="41C1D55B" w14:textId="77777777" w:rsidR="00665A9E" w:rsidRDefault="00665A9E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1097"/>
        <w:gridCol w:w="1096"/>
        <w:gridCol w:w="1197"/>
        <w:gridCol w:w="1194"/>
        <w:gridCol w:w="1197"/>
        <w:gridCol w:w="1197"/>
        <w:gridCol w:w="1197"/>
      </w:tblGrid>
      <w:tr w:rsidR="00665A9E" w14:paraId="43CD00AD" w14:textId="77777777">
        <w:trPr>
          <w:trHeight w:val="662"/>
        </w:trPr>
        <w:tc>
          <w:tcPr>
            <w:tcW w:w="2470" w:type="dxa"/>
            <w:shd w:val="clear" w:color="auto" w:fill="538DD3"/>
          </w:tcPr>
          <w:p w14:paraId="4422EC82" w14:textId="77777777" w:rsidR="00665A9E" w:rsidRDefault="00665A9E">
            <w:pPr>
              <w:pStyle w:val="TableParagraph"/>
              <w:spacing w:before="8"/>
              <w:ind w:left="0"/>
              <w:jc w:val="left"/>
              <w:rPr>
                <w:sz w:val="19"/>
              </w:rPr>
            </w:pPr>
          </w:p>
          <w:p w14:paraId="0AD81903" w14:textId="77777777" w:rsidR="00665A9E" w:rsidRDefault="00A05B48">
            <w:pPr>
              <w:pStyle w:val="TableParagraph"/>
              <w:spacing w:before="0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Argo</w:t>
            </w:r>
            <w:proofErr w:type="spellEnd"/>
            <w:r>
              <w:rPr>
                <w:color w:val="FFFFFF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Diode</w:t>
            </w:r>
            <w:proofErr w:type="spellEnd"/>
            <w:r>
              <w:rPr>
                <w:color w:val="FFFFFF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Battery</w:t>
            </w:r>
            <w:proofErr w:type="spellEnd"/>
            <w:r>
              <w:rPr>
                <w:color w:val="FFFFFF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Isolators</w:t>
            </w:r>
            <w:proofErr w:type="spellEnd"/>
          </w:p>
        </w:tc>
        <w:tc>
          <w:tcPr>
            <w:tcW w:w="1097" w:type="dxa"/>
            <w:shd w:val="clear" w:color="auto" w:fill="538DD3"/>
          </w:tcPr>
          <w:p w14:paraId="1F443D24" w14:textId="77777777" w:rsidR="00665A9E" w:rsidRDefault="00665A9E">
            <w:pPr>
              <w:pStyle w:val="TableParagraph"/>
              <w:spacing w:before="3"/>
              <w:ind w:left="0"/>
              <w:jc w:val="left"/>
              <w:rPr>
                <w:sz w:val="19"/>
              </w:rPr>
            </w:pPr>
          </w:p>
          <w:p w14:paraId="17EA58A2" w14:textId="77777777" w:rsidR="00665A9E" w:rsidRDefault="00A05B48">
            <w:pPr>
              <w:pStyle w:val="TableParagraph"/>
              <w:spacing w:before="0"/>
              <w:ind w:left="86" w:right="7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80-2SC</w:t>
            </w:r>
          </w:p>
        </w:tc>
        <w:tc>
          <w:tcPr>
            <w:tcW w:w="1096" w:type="dxa"/>
            <w:shd w:val="clear" w:color="auto" w:fill="538DD3"/>
          </w:tcPr>
          <w:p w14:paraId="14570E6E" w14:textId="77777777" w:rsidR="00665A9E" w:rsidRDefault="00665A9E">
            <w:pPr>
              <w:pStyle w:val="TableParagraph"/>
              <w:spacing w:before="3"/>
              <w:ind w:left="0"/>
              <w:jc w:val="left"/>
              <w:rPr>
                <w:sz w:val="19"/>
              </w:rPr>
            </w:pPr>
          </w:p>
          <w:p w14:paraId="6AD141B0" w14:textId="77777777" w:rsidR="00665A9E" w:rsidRDefault="00A05B48">
            <w:pPr>
              <w:pStyle w:val="TableParagraph"/>
              <w:spacing w:before="0"/>
              <w:ind w:left="87" w:right="7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80-2AC</w:t>
            </w:r>
          </w:p>
        </w:tc>
        <w:tc>
          <w:tcPr>
            <w:tcW w:w="1197" w:type="dxa"/>
            <w:shd w:val="clear" w:color="auto" w:fill="538DD3"/>
          </w:tcPr>
          <w:p w14:paraId="78D1F1D3" w14:textId="77777777" w:rsidR="00665A9E" w:rsidRDefault="00665A9E">
            <w:pPr>
              <w:pStyle w:val="TableParagraph"/>
              <w:spacing w:before="3"/>
              <w:ind w:left="0"/>
              <w:jc w:val="left"/>
              <w:rPr>
                <w:sz w:val="19"/>
              </w:rPr>
            </w:pPr>
          </w:p>
          <w:p w14:paraId="29371348" w14:textId="77777777" w:rsidR="00665A9E" w:rsidRDefault="00A05B48">
            <w:pPr>
              <w:pStyle w:val="TableParagraph"/>
              <w:spacing w:before="0"/>
              <w:ind w:left="84" w:right="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100-3AC</w:t>
            </w:r>
          </w:p>
        </w:tc>
        <w:tc>
          <w:tcPr>
            <w:tcW w:w="1194" w:type="dxa"/>
            <w:shd w:val="clear" w:color="auto" w:fill="538DD3"/>
          </w:tcPr>
          <w:p w14:paraId="40EB6CB9" w14:textId="77777777" w:rsidR="00665A9E" w:rsidRDefault="00665A9E">
            <w:pPr>
              <w:pStyle w:val="TableParagraph"/>
              <w:spacing w:before="3"/>
              <w:ind w:left="0"/>
              <w:jc w:val="left"/>
              <w:rPr>
                <w:sz w:val="19"/>
              </w:rPr>
            </w:pPr>
          </w:p>
          <w:p w14:paraId="22B6DE8F" w14:textId="77777777" w:rsidR="00665A9E" w:rsidRDefault="00A05B48">
            <w:pPr>
              <w:pStyle w:val="TableParagraph"/>
              <w:spacing w:before="0"/>
              <w:ind w:left="89" w:right="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120-2AC</w:t>
            </w:r>
          </w:p>
        </w:tc>
        <w:tc>
          <w:tcPr>
            <w:tcW w:w="1197" w:type="dxa"/>
            <w:tcBorders>
              <w:right w:val="single" w:sz="6" w:space="0" w:color="006FC0"/>
            </w:tcBorders>
            <w:shd w:val="clear" w:color="auto" w:fill="538DD3"/>
          </w:tcPr>
          <w:p w14:paraId="5C84D642" w14:textId="77777777" w:rsidR="00665A9E" w:rsidRDefault="00665A9E">
            <w:pPr>
              <w:pStyle w:val="TableParagraph"/>
              <w:spacing w:before="3"/>
              <w:ind w:left="0"/>
              <w:jc w:val="left"/>
              <w:rPr>
                <w:sz w:val="19"/>
              </w:rPr>
            </w:pPr>
          </w:p>
          <w:p w14:paraId="6F1C98A9" w14:textId="77777777" w:rsidR="00665A9E" w:rsidRDefault="00A05B48">
            <w:pPr>
              <w:pStyle w:val="TableParagraph"/>
              <w:spacing w:before="0"/>
              <w:ind w:right="7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140-3AC</w:t>
            </w:r>
          </w:p>
        </w:tc>
        <w:tc>
          <w:tcPr>
            <w:tcW w:w="1197" w:type="dxa"/>
            <w:tcBorders>
              <w:left w:val="single" w:sz="6" w:space="0" w:color="006FC0"/>
            </w:tcBorders>
            <w:shd w:val="clear" w:color="auto" w:fill="538DD3"/>
          </w:tcPr>
          <w:p w14:paraId="371980CF" w14:textId="77777777" w:rsidR="00665A9E" w:rsidRDefault="00665A9E">
            <w:pPr>
              <w:pStyle w:val="TableParagraph"/>
              <w:spacing w:before="3"/>
              <w:ind w:left="0"/>
              <w:jc w:val="left"/>
              <w:rPr>
                <w:sz w:val="19"/>
              </w:rPr>
            </w:pPr>
          </w:p>
          <w:p w14:paraId="686F50F3" w14:textId="77777777" w:rsidR="00665A9E" w:rsidRDefault="00A05B48">
            <w:pPr>
              <w:pStyle w:val="TableParagraph"/>
              <w:spacing w:before="0"/>
              <w:ind w:left="87" w:right="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160-2AC</w:t>
            </w:r>
          </w:p>
        </w:tc>
        <w:tc>
          <w:tcPr>
            <w:tcW w:w="1197" w:type="dxa"/>
            <w:shd w:val="clear" w:color="auto" w:fill="538DD3"/>
          </w:tcPr>
          <w:p w14:paraId="11816C9F" w14:textId="77777777" w:rsidR="00665A9E" w:rsidRDefault="00665A9E">
            <w:pPr>
              <w:pStyle w:val="TableParagraph"/>
              <w:spacing w:before="3"/>
              <w:ind w:left="0"/>
              <w:jc w:val="left"/>
              <w:rPr>
                <w:sz w:val="19"/>
              </w:rPr>
            </w:pPr>
          </w:p>
          <w:p w14:paraId="2D30CA48" w14:textId="77777777" w:rsidR="00665A9E" w:rsidRDefault="00A05B48">
            <w:pPr>
              <w:pStyle w:val="TableParagraph"/>
              <w:spacing w:before="0"/>
              <w:ind w:right="7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180-3AC</w:t>
            </w:r>
          </w:p>
        </w:tc>
      </w:tr>
      <w:tr w:rsidR="00665A9E" w14:paraId="7795C836" w14:textId="77777777">
        <w:trPr>
          <w:trHeight w:val="513"/>
        </w:trPr>
        <w:tc>
          <w:tcPr>
            <w:tcW w:w="2470" w:type="dxa"/>
          </w:tcPr>
          <w:p w14:paraId="2A9FC27E" w14:textId="77777777" w:rsidR="00665A9E" w:rsidRDefault="00A05B48">
            <w:pPr>
              <w:pStyle w:val="TableParagraph"/>
              <w:spacing w:before="49"/>
              <w:ind w:left="107" w:right="750"/>
              <w:jc w:val="left"/>
              <w:rPr>
                <w:sz w:val="18"/>
              </w:rPr>
            </w:pPr>
            <w:r>
              <w:rPr>
                <w:sz w:val="18"/>
              </w:rPr>
              <w:t>Максимальный ток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заряда,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</w:p>
        </w:tc>
        <w:tc>
          <w:tcPr>
            <w:tcW w:w="1097" w:type="dxa"/>
          </w:tcPr>
          <w:p w14:paraId="4DF526DA" w14:textId="77777777" w:rsidR="00665A9E" w:rsidRDefault="00A05B48">
            <w:pPr>
              <w:pStyle w:val="TableParagraph"/>
              <w:spacing w:before="152"/>
              <w:ind w:left="86" w:right="75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096" w:type="dxa"/>
          </w:tcPr>
          <w:p w14:paraId="50E0532F" w14:textId="77777777" w:rsidR="00665A9E" w:rsidRDefault="00A05B48">
            <w:pPr>
              <w:pStyle w:val="TableParagraph"/>
              <w:spacing w:before="152"/>
              <w:ind w:left="87" w:right="74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197" w:type="dxa"/>
          </w:tcPr>
          <w:p w14:paraId="48E411AF" w14:textId="77777777" w:rsidR="00665A9E" w:rsidRDefault="00A05B48">
            <w:pPr>
              <w:pStyle w:val="TableParagraph"/>
              <w:spacing w:before="152"/>
              <w:ind w:right="7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194" w:type="dxa"/>
          </w:tcPr>
          <w:p w14:paraId="708737B8" w14:textId="77777777" w:rsidR="00665A9E" w:rsidRDefault="00A05B48">
            <w:pPr>
              <w:pStyle w:val="TableParagraph"/>
              <w:spacing w:before="152"/>
              <w:ind w:left="89" w:right="69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197" w:type="dxa"/>
            <w:tcBorders>
              <w:right w:val="single" w:sz="6" w:space="0" w:color="006FC0"/>
            </w:tcBorders>
          </w:tcPr>
          <w:p w14:paraId="0E71832F" w14:textId="77777777" w:rsidR="00665A9E" w:rsidRDefault="00A05B48">
            <w:pPr>
              <w:pStyle w:val="TableParagraph"/>
              <w:spacing w:before="152"/>
              <w:ind w:right="67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197" w:type="dxa"/>
            <w:tcBorders>
              <w:left w:val="single" w:sz="6" w:space="0" w:color="006FC0"/>
            </w:tcBorders>
          </w:tcPr>
          <w:p w14:paraId="33C266EF" w14:textId="77777777" w:rsidR="00665A9E" w:rsidRDefault="00A05B48">
            <w:pPr>
              <w:pStyle w:val="TableParagraph"/>
              <w:spacing w:before="152"/>
              <w:ind w:right="69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197" w:type="dxa"/>
          </w:tcPr>
          <w:p w14:paraId="43F3B5E4" w14:textId="77777777" w:rsidR="00665A9E" w:rsidRDefault="00A05B48">
            <w:pPr>
              <w:pStyle w:val="TableParagraph"/>
              <w:spacing w:before="152"/>
              <w:ind w:right="65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665A9E" w14:paraId="02ADF33B" w14:textId="77777777">
        <w:trPr>
          <w:trHeight w:val="549"/>
        </w:trPr>
        <w:tc>
          <w:tcPr>
            <w:tcW w:w="2470" w:type="dxa"/>
          </w:tcPr>
          <w:p w14:paraId="482EBE65" w14:textId="77777777" w:rsidR="00665A9E" w:rsidRDefault="00A05B48">
            <w:pPr>
              <w:pStyle w:val="TableParagraph"/>
              <w:spacing w:before="69"/>
              <w:ind w:left="107" w:right="750"/>
              <w:jc w:val="left"/>
              <w:rPr>
                <w:sz w:val="18"/>
              </w:rPr>
            </w:pPr>
            <w:r>
              <w:rPr>
                <w:sz w:val="18"/>
              </w:rPr>
              <w:t>Максимальный ток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генератора,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</w:p>
        </w:tc>
        <w:tc>
          <w:tcPr>
            <w:tcW w:w="1097" w:type="dxa"/>
          </w:tcPr>
          <w:p w14:paraId="444B0F6B" w14:textId="77777777" w:rsidR="00665A9E" w:rsidRDefault="00A05B48">
            <w:pPr>
              <w:pStyle w:val="TableParagraph"/>
              <w:spacing w:before="172"/>
              <w:ind w:left="86" w:right="75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096" w:type="dxa"/>
          </w:tcPr>
          <w:p w14:paraId="0E9B56D6" w14:textId="77777777" w:rsidR="00665A9E" w:rsidRDefault="00A05B48">
            <w:pPr>
              <w:pStyle w:val="TableParagraph"/>
              <w:spacing w:before="172"/>
              <w:ind w:left="87" w:right="74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197" w:type="dxa"/>
          </w:tcPr>
          <w:p w14:paraId="785F16D9" w14:textId="77777777" w:rsidR="00665A9E" w:rsidRDefault="00A05B48">
            <w:pPr>
              <w:pStyle w:val="TableParagraph"/>
              <w:spacing w:before="172"/>
              <w:ind w:right="7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194" w:type="dxa"/>
          </w:tcPr>
          <w:p w14:paraId="72FC6B21" w14:textId="77777777" w:rsidR="00665A9E" w:rsidRDefault="00A05B48">
            <w:pPr>
              <w:pStyle w:val="TableParagraph"/>
              <w:spacing w:before="172"/>
              <w:ind w:left="89" w:right="69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197" w:type="dxa"/>
            <w:tcBorders>
              <w:right w:val="single" w:sz="6" w:space="0" w:color="006FC0"/>
            </w:tcBorders>
          </w:tcPr>
          <w:p w14:paraId="58A6CB32" w14:textId="77777777" w:rsidR="00665A9E" w:rsidRDefault="00A05B48">
            <w:pPr>
              <w:pStyle w:val="TableParagraph"/>
              <w:spacing w:before="172"/>
              <w:ind w:right="67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197" w:type="dxa"/>
            <w:tcBorders>
              <w:left w:val="single" w:sz="6" w:space="0" w:color="006FC0"/>
            </w:tcBorders>
          </w:tcPr>
          <w:p w14:paraId="11CE20E6" w14:textId="77777777" w:rsidR="00665A9E" w:rsidRDefault="00A05B48">
            <w:pPr>
              <w:pStyle w:val="TableParagraph"/>
              <w:spacing w:before="172"/>
              <w:ind w:right="69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197" w:type="dxa"/>
          </w:tcPr>
          <w:p w14:paraId="2BD0C1F7" w14:textId="77777777" w:rsidR="00665A9E" w:rsidRDefault="00A05B48">
            <w:pPr>
              <w:pStyle w:val="TableParagraph"/>
              <w:spacing w:before="172"/>
              <w:ind w:right="65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665A9E" w14:paraId="25C2C9B4" w14:textId="77777777">
        <w:trPr>
          <w:trHeight w:val="340"/>
        </w:trPr>
        <w:tc>
          <w:tcPr>
            <w:tcW w:w="2470" w:type="dxa"/>
          </w:tcPr>
          <w:p w14:paraId="6658D162" w14:textId="77777777" w:rsidR="00665A9E" w:rsidRDefault="00A05B48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батарей</w:t>
            </w:r>
          </w:p>
        </w:tc>
        <w:tc>
          <w:tcPr>
            <w:tcW w:w="1097" w:type="dxa"/>
          </w:tcPr>
          <w:p w14:paraId="78658A39" w14:textId="77777777" w:rsidR="00665A9E" w:rsidRDefault="00A05B48">
            <w:pPr>
              <w:pStyle w:val="TableParagraph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096" w:type="dxa"/>
          </w:tcPr>
          <w:p w14:paraId="6A749395" w14:textId="77777777" w:rsidR="00665A9E" w:rsidRDefault="00A05B48">
            <w:pPr>
              <w:pStyle w:val="TableParagraph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97" w:type="dxa"/>
          </w:tcPr>
          <w:p w14:paraId="154EA41B" w14:textId="77777777" w:rsidR="00665A9E" w:rsidRDefault="00A05B48">
            <w:pPr>
              <w:pStyle w:val="TableParagraph"/>
              <w:ind w:left="9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194" w:type="dxa"/>
          </w:tcPr>
          <w:p w14:paraId="04FA65A5" w14:textId="77777777" w:rsidR="00665A9E" w:rsidRDefault="00A05B48">
            <w:pPr>
              <w:pStyle w:val="TableParagraph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97" w:type="dxa"/>
            <w:tcBorders>
              <w:right w:val="single" w:sz="6" w:space="0" w:color="006FC0"/>
            </w:tcBorders>
          </w:tcPr>
          <w:p w14:paraId="151A2982" w14:textId="77777777" w:rsidR="00665A9E" w:rsidRDefault="00A05B48"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197" w:type="dxa"/>
            <w:tcBorders>
              <w:left w:val="single" w:sz="6" w:space="0" w:color="006FC0"/>
            </w:tcBorders>
          </w:tcPr>
          <w:p w14:paraId="27B72D68" w14:textId="77777777" w:rsidR="00665A9E" w:rsidRDefault="00A05B48">
            <w:pPr>
              <w:pStyle w:val="TableParagraph"/>
              <w:ind w:left="13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97" w:type="dxa"/>
          </w:tcPr>
          <w:p w14:paraId="3955A5B4" w14:textId="77777777" w:rsidR="00665A9E" w:rsidRDefault="00A05B48"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665A9E" w14:paraId="6207A9CD" w14:textId="77777777">
        <w:trPr>
          <w:trHeight w:val="491"/>
        </w:trPr>
        <w:tc>
          <w:tcPr>
            <w:tcW w:w="2470" w:type="dxa"/>
          </w:tcPr>
          <w:p w14:paraId="3CC0B3AA" w14:textId="77777777" w:rsidR="00665A9E" w:rsidRDefault="00A05B48">
            <w:pPr>
              <w:pStyle w:val="TableParagraph"/>
              <w:spacing w:before="37"/>
              <w:ind w:left="107" w:right="822"/>
              <w:jc w:val="left"/>
              <w:rPr>
                <w:sz w:val="18"/>
              </w:rPr>
            </w:pPr>
            <w:r>
              <w:rPr>
                <w:sz w:val="18"/>
              </w:rPr>
              <w:t>Вход активизации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генератора</w:t>
            </w:r>
          </w:p>
        </w:tc>
        <w:tc>
          <w:tcPr>
            <w:tcW w:w="1097" w:type="dxa"/>
          </w:tcPr>
          <w:p w14:paraId="47B96037" w14:textId="77777777" w:rsidR="00665A9E" w:rsidRDefault="00A05B48">
            <w:pPr>
              <w:pStyle w:val="TableParagraph"/>
              <w:spacing w:before="140"/>
              <w:ind w:left="86" w:right="79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078" w:type="dxa"/>
            <w:gridSpan w:val="6"/>
          </w:tcPr>
          <w:p w14:paraId="2DAD078E" w14:textId="77777777" w:rsidR="00665A9E" w:rsidRDefault="00A05B48">
            <w:pPr>
              <w:pStyle w:val="TableParagraph"/>
              <w:spacing w:before="140"/>
              <w:ind w:left="3410" w:right="3395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</w:tr>
      <w:tr w:rsidR="00665A9E" w14:paraId="531A7CC5" w14:textId="77777777">
        <w:trPr>
          <w:trHeight w:val="340"/>
        </w:trPr>
        <w:tc>
          <w:tcPr>
            <w:tcW w:w="2470" w:type="dxa"/>
          </w:tcPr>
          <w:p w14:paraId="5B0A07CB" w14:textId="77777777" w:rsidR="00665A9E" w:rsidRDefault="00A05B48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Соединения</w:t>
            </w:r>
          </w:p>
        </w:tc>
        <w:tc>
          <w:tcPr>
            <w:tcW w:w="3390" w:type="dxa"/>
            <w:gridSpan w:val="3"/>
          </w:tcPr>
          <w:p w14:paraId="2AD9ED49" w14:textId="77777777" w:rsidR="00665A9E" w:rsidRDefault="00A05B48">
            <w:pPr>
              <w:pStyle w:val="TableParagraph"/>
              <w:ind w:left="1166" w:right="1156"/>
              <w:rPr>
                <w:sz w:val="18"/>
              </w:rPr>
            </w:pPr>
            <w:r>
              <w:rPr>
                <w:sz w:val="18"/>
              </w:rPr>
              <w:t>М6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шпилька</w:t>
            </w:r>
          </w:p>
        </w:tc>
        <w:tc>
          <w:tcPr>
            <w:tcW w:w="4785" w:type="dxa"/>
            <w:gridSpan w:val="4"/>
          </w:tcPr>
          <w:p w14:paraId="0570CAA3" w14:textId="77777777" w:rsidR="00665A9E" w:rsidRDefault="00A05B48">
            <w:pPr>
              <w:pStyle w:val="TableParagraph"/>
              <w:ind w:left="1866" w:right="1851"/>
              <w:rPr>
                <w:sz w:val="18"/>
              </w:rPr>
            </w:pP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шпилька</w:t>
            </w:r>
          </w:p>
        </w:tc>
      </w:tr>
      <w:tr w:rsidR="00665A9E" w14:paraId="32A04943" w14:textId="77777777">
        <w:trPr>
          <w:trHeight w:val="772"/>
        </w:trPr>
        <w:tc>
          <w:tcPr>
            <w:tcW w:w="2470" w:type="dxa"/>
          </w:tcPr>
          <w:p w14:paraId="3A317C31" w14:textId="77777777" w:rsidR="00665A9E" w:rsidRDefault="00A05B48">
            <w:pPr>
              <w:pStyle w:val="TableParagraph"/>
              <w:spacing w:before="73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Соединение</w:t>
            </w:r>
          </w:p>
          <w:p w14:paraId="1776297D" w14:textId="77777777" w:rsidR="00665A9E" w:rsidRDefault="00A05B48">
            <w:pPr>
              <w:pStyle w:val="TableParagraph"/>
              <w:spacing w:before="2"/>
              <w:ind w:left="107" w:right="139"/>
              <w:jc w:val="left"/>
              <w:rPr>
                <w:sz w:val="18"/>
              </w:rPr>
            </w:pPr>
            <w:r>
              <w:rPr>
                <w:sz w:val="18"/>
              </w:rPr>
              <w:t>(компенсационный диод и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активизация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генератора)</w:t>
            </w:r>
          </w:p>
        </w:tc>
        <w:tc>
          <w:tcPr>
            <w:tcW w:w="8175" w:type="dxa"/>
            <w:gridSpan w:val="7"/>
          </w:tcPr>
          <w:p w14:paraId="2B22510A" w14:textId="77777777" w:rsidR="00665A9E" w:rsidRDefault="00665A9E"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 w14:paraId="5E8BC20D" w14:textId="77777777" w:rsidR="00665A9E" w:rsidRDefault="00A05B48">
            <w:pPr>
              <w:pStyle w:val="TableParagraph"/>
              <w:spacing w:before="0"/>
              <w:ind w:left="3497" w:right="3480"/>
              <w:rPr>
                <w:sz w:val="18"/>
              </w:rPr>
            </w:pPr>
            <w:r>
              <w:rPr>
                <w:sz w:val="18"/>
              </w:rPr>
              <w:t>6,3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мм </w:t>
            </w:r>
            <w:proofErr w:type="spellStart"/>
            <w:r>
              <w:rPr>
                <w:sz w:val="18"/>
              </w:rPr>
              <w:t>Faston</w:t>
            </w:r>
            <w:proofErr w:type="spellEnd"/>
          </w:p>
        </w:tc>
      </w:tr>
      <w:tr w:rsidR="00665A9E" w14:paraId="611B2800" w14:textId="77777777">
        <w:trPr>
          <w:trHeight w:val="340"/>
        </w:trPr>
        <w:tc>
          <w:tcPr>
            <w:tcW w:w="10645" w:type="dxa"/>
            <w:gridSpan w:val="8"/>
            <w:shd w:val="clear" w:color="auto" w:fill="538DD3"/>
          </w:tcPr>
          <w:p w14:paraId="4A274F54" w14:textId="77777777" w:rsidR="00665A9E" w:rsidRDefault="00A05B48">
            <w:pPr>
              <w:pStyle w:val="TableParagraph"/>
              <w:spacing w:before="61"/>
              <w:ind w:left="4982" w:right="49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Корпус</w:t>
            </w:r>
          </w:p>
        </w:tc>
      </w:tr>
      <w:tr w:rsidR="00665A9E" w14:paraId="418DAB66" w14:textId="77777777">
        <w:trPr>
          <w:trHeight w:val="341"/>
        </w:trPr>
        <w:tc>
          <w:tcPr>
            <w:tcW w:w="2470" w:type="dxa"/>
          </w:tcPr>
          <w:p w14:paraId="69DA63B6" w14:textId="77777777" w:rsidR="00665A9E" w:rsidRDefault="00A05B48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Вес, кг</w:t>
            </w:r>
          </w:p>
        </w:tc>
        <w:tc>
          <w:tcPr>
            <w:tcW w:w="1097" w:type="dxa"/>
          </w:tcPr>
          <w:p w14:paraId="7A30238A" w14:textId="77777777" w:rsidR="00665A9E" w:rsidRDefault="00A05B48">
            <w:pPr>
              <w:pStyle w:val="TableParagraph"/>
              <w:ind w:left="86" w:right="7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096" w:type="dxa"/>
          </w:tcPr>
          <w:p w14:paraId="23D070F3" w14:textId="77777777" w:rsidR="00665A9E" w:rsidRDefault="00A05B48">
            <w:pPr>
              <w:pStyle w:val="TableParagraph"/>
              <w:ind w:left="87" w:right="78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197" w:type="dxa"/>
          </w:tcPr>
          <w:p w14:paraId="0E89F206" w14:textId="77777777" w:rsidR="00665A9E" w:rsidRDefault="00A05B48">
            <w:pPr>
              <w:pStyle w:val="TableParagraph"/>
              <w:ind w:left="85" w:right="74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194" w:type="dxa"/>
          </w:tcPr>
          <w:p w14:paraId="5D167831" w14:textId="77777777" w:rsidR="00665A9E" w:rsidRDefault="00A05B48">
            <w:pPr>
              <w:pStyle w:val="TableParagraph"/>
              <w:ind w:left="89" w:right="73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197" w:type="dxa"/>
            <w:tcBorders>
              <w:right w:val="single" w:sz="6" w:space="0" w:color="006FC0"/>
            </w:tcBorders>
          </w:tcPr>
          <w:p w14:paraId="420DC97D" w14:textId="77777777" w:rsidR="00665A9E" w:rsidRDefault="00A05B48">
            <w:pPr>
              <w:pStyle w:val="TableParagraph"/>
              <w:ind w:right="70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1197" w:type="dxa"/>
            <w:tcBorders>
              <w:left w:val="single" w:sz="6" w:space="0" w:color="006FC0"/>
            </w:tcBorders>
          </w:tcPr>
          <w:p w14:paraId="25F7AA83" w14:textId="77777777" w:rsidR="00665A9E" w:rsidRDefault="00A05B48">
            <w:pPr>
              <w:pStyle w:val="TableParagraph"/>
              <w:ind w:right="73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1197" w:type="dxa"/>
          </w:tcPr>
          <w:p w14:paraId="29551EDC" w14:textId="77777777" w:rsidR="00665A9E" w:rsidRDefault="00A05B48">
            <w:pPr>
              <w:pStyle w:val="TableParagraph"/>
              <w:ind w:right="6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65A9E" w14:paraId="5B630C72" w14:textId="77777777">
        <w:trPr>
          <w:trHeight w:val="340"/>
        </w:trPr>
        <w:tc>
          <w:tcPr>
            <w:tcW w:w="2470" w:type="dxa"/>
          </w:tcPr>
          <w:p w14:paraId="72F53AD9" w14:textId="77777777" w:rsidR="00665A9E" w:rsidRDefault="00A05B48">
            <w:pPr>
              <w:pStyle w:val="TableParagraph"/>
              <w:spacing w:before="63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ВхШхД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97" w:type="dxa"/>
          </w:tcPr>
          <w:p w14:paraId="44DF8C05" w14:textId="77777777" w:rsidR="00665A9E" w:rsidRDefault="00A05B48">
            <w:pPr>
              <w:pStyle w:val="TableParagraph"/>
              <w:spacing w:before="63"/>
              <w:ind w:left="86" w:right="79"/>
              <w:rPr>
                <w:sz w:val="18"/>
              </w:rPr>
            </w:pPr>
            <w:r>
              <w:rPr>
                <w:sz w:val="18"/>
              </w:rPr>
              <w:t>60х120х75</w:t>
            </w:r>
          </w:p>
        </w:tc>
        <w:tc>
          <w:tcPr>
            <w:tcW w:w="1096" w:type="dxa"/>
          </w:tcPr>
          <w:p w14:paraId="4F0B78F4" w14:textId="77777777" w:rsidR="00665A9E" w:rsidRDefault="00A05B48">
            <w:pPr>
              <w:pStyle w:val="TableParagraph"/>
              <w:spacing w:before="63"/>
              <w:ind w:left="87" w:right="78"/>
              <w:rPr>
                <w:sz w:val="18"/>
              </w:rPr>
            </w:pPr>
            <w:r>
              <w:rPr>
                <w:sz w:val="18"/>
              </w:rPr>
              <w:t>60х120х90</w:t>
            </w:r>
          </w:p>
        </w:tc>
        <w:tc>
          <w:tcPr>
            <w:tcW w:w="1197" w:type="dxa"/>
          </w:tcPr>
          <w:p w14:paraId="062BFA04" w14:textId="77777777" w:rsidR="00665A9E" w:rsidRDefault="00A05B48">
            <w:pPr>
              <w:pStyle w:val="TableParagraph"/>
              <w:spacing w:before="63"/>
              <w:ind w:left="84" w:right="74"/>
              <w:rPr>
                <w:sz w:val="18"/>
              </w:rPr>
            </w:pPr>
            <w:r>
              <w:rPr>
                <w:sz w:val="18"/>
              </w:rPr>
              <w:t>60х120х115</w:t>
            </w:r>
          </w:p>
        </w:tc>
        <w:tc>
          <w:tcPr>
            <w:tcW w:w="1194" w:type="dxa"/>
          </w:tcPr>
          <w:p w14:paraId="602328F8" w14:textId="77777777" w:rsidR="00665A9E" w:rsidRDefault="00A05B48">
            <w:pPr>
              <w:pStyle w:val="TableParagraph"/>
              <w:spacing w:before="63"/>
              <w:ind w:left="89" w:right="74"/>
              <w:rPr>
                <w:sz w:val="18"/>
              </w:rPr>
            </w:pPr>
            <w:r>
              <w:rPr>
                <w:sz w:val="18"/>
              </w:rPr>
              <w:t>60х120х115</w:t>
            </w:r>
          </w:p>
        </w:tc>
        <w:tc>
          <w:tcPr>
            <w:tcW w:w="1197" w:type="dxa"/>
            <w:tcBorders>
              <w:right w:val="single" w:sz="6" w:space="0" w:color="006FC0"/>
            </w:tcBorders>
          </w:tcPr>
          <w:p w14:paraId="3FE790CE" w14:textId="77777777" w:rsidR="00665A9E" w:rsidRDefault="00A05B48">
            <w:pPr>
              <w:pStyle w:val="TableParagraph"/>
              <w:spacing w:before="63"/>
              <w:ind w:right="71"/>
              <w:rPr>
                <w:sz w:val="18"/>
              </w:rPr>
            </w:pPr>
            <w:r>
              <w:rPr>
                <w:sz w:val="18"/>
              </w:rPr>
              <w:t>60х120х150</w:t>
            </w:r>
          </w:p>
        </w:tc>
        <w:tc>
          <w:tcPr>
            <w:tcW w:w="1197" w:type="dxa"/>
            <w:tcBorders>
              <w:left w:val="single" w:sz="6" w:space="0" w:color="006FC0"/>
            </w:tcBorders>
          </w:tcPr>
          <w:p w14:paraId="31AAF917" w14:textId="77777777" w:rsidR="00665A9E" w:rsidRDefault="00A05B48">
            <w:pPr>
              <w:pStyle w:val="TableParagraph"/>
              <w:spacing w:before="63"/>
              <w:ind w:left="87" w:right="73"/>
              <w:rPr>
                <w:sz w:val="18"/>
              </w:rPr>
            </w:pPr>
            <w:r>
              <w:rPr>
                <w:sz w:val="18"/>
              </w:rPr>
              <w:t>60х120х150</w:t>
            </w:r>
          </w:p>
        </w:tc>
        <w:tc>
          <w:tcPr>
            <w:tcW w:w="1197" w:type="dxa"/>
          </w:tcPr>
          <w:p w14:paraId="0722C16C" w14:textId="77777777" w:rsidR="00665A9E" w:rsidRDefault="00A05B48">
            <w:pPr>
              <w:pStyle w:val="TableParagraph"/>
              <w:spacing w:before="63"/>
              <w:ind w:right="70"/>
              <w:rPr>
                <w:sz w:val="18"/>
              </w:rPr>
            </w:pPr>
            <w:r>
              <w:rPr>
                <w:sz w:val="18"/>
              </w:rPr>
              <w:t>60х120х200</w:t>
            </w:r>
          </w:p>
        </w:tc>
      </w:tr>
    </w:tbl>
    <w:p w14:paraId="01E164CF" w14:textId="77777777" w:rsidR="00665A9E" w:rsidRDefault="00A05B48">
      <w:pPr>
        <w:pStyle w:val="a3"/>
        <w:spacing w:before="10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9986804" wp14:editId="46DB3EE3">
            <wp:simplePos x="0" y="0"/>
            <wp:positionH relativeFrom="page">
              <wp:posOffset>1492376</wp:posOffset>
            </wp:positionH>
            <wp:positionV relativeFrom="paragraph">
              <wp:posOffset>126125</wp:posOffset>
            </wp:positionV>
            <wp:extent cx="4535668" cy="318725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5668" cy="318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5A9E">
      <w:type w:val="continuous"/>
      <w:pgSz w:w="11910" w:h="16840"/>
      <w:pgMar w:top="54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9E"/>
    <w:rsid w:val="00665A9E"/>
    <w:rsid w:val="00A0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5483"/>
  <w15:docId w15:val="{CE6D42CF-5C2F-4FE4-95CE-11DFCDCA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6"/>
      <w:ind w:left="8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Олег Нюняев</cp:lastModifiedBy>
  <cp:revision>2</cp:revision>
  <dcterms:created xsi:type="dcterms:W3CDTF">2021-03-11T15:23:00Z</dcterms:created>
  <dcterms:modified xsi:type="dcterms:W3CDTF">2021-03-11T15:23:00Z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2021-03-11T00:00:00Z</vt:filetime>
  </property>
</Properties>
</file>