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54" w:rsidRPr="00062754" w:rsidRDefault="00062754" w:rsidP="0006275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</w:pPr>
      <w:proofErr w:type="spellStart"/>
      <w:r w:rsidRPr="00062754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>VictronConnect</w:t>
      </w:r>
      <w:proofErr w:type="spellEnd"/>
      <w:r w:rsidRPr="00062754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 xml:space="preserve"> - Зарядное устройство </w:t>
      </w:r>
      <w:proofErr w:type="spellStart"/>
      <w:r w:rsidRPr="00062754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 xml:space="preserve"> DC-DC</w:t>
      </w:r>
    </w:p>
    <w:p w:rsidR="00062754" w:rsidRPr="00062754" w:rsidRDefault="00062754" w:rsidP="000627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062754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Введение</w:t>
      </w:r>
    </w:p>
    <w:p w:rsidR="00062754" w:rsidRPr="00062754" w:rsidRDefault="00062754" w:rsidP="000627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Спасибо за использование </w:t>
      </w:r>
      <w:proofErr w:type="spellStart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VictronConnect</w:t>
      </w:r>
      <w:proofErr w:type="spell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. Это руководство поможет вам получить максимальную отдачу от вашего зарядного устройства </w:t>
      </w:r>
      <w:proofErr w:type="spellStart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DC-DC и требует минимальных знаний об этом зарядном устройстве, которое можно найти в руководстве </w:t>
      </w:r>
      <w:proofErr w:type="spellStart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fldChar w:fldCharType="begin"/>
      </w:r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instrText xml:space="preserve"> HYPERLINK "https://www.victronenergy.com/dc-dc-converters/orion-tr%20smart" \l "manual" \o "https://www.victronenergy.com/dc-dc-converters/orion-tr%20smart#manual" </w:instrText>
      </w:r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fldChar w:fldCharType="separate"/>
      </w:r>
      <w:r w:rsidRPr="00062754">
        <w:rPr>
          <w:rFonts w:ascii="Arial" w:eastAsia="Times New Roman" w:hAnsi="Arial" w:cs="Arial"/>
          <w:color w:val="2B73B7"/>
          <w:sz w:val="24"/>
          <w:szCs w:val="24"/>
          <w:u w:val="single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2B73B7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062754">
        <w:rPr>
          <w:rFonts w:ascii="Arial" w:eastAsia="Times New Roman" w:hAnsi="Arial" w:cs="Arial"/>
          <w:color w:val="2B73B7"/>
          <w:sz w:val="24"/>
          <w:szCs w:val="24"/>
          <w:u w:val="single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fldChar w:fldCharType="end"/>
      </w:r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 .</w:t>
      </w:r>
      <w:proofErr w:type="gram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 Информация, доступная здесь, относится ко всем зарядным устройствам </w:t>
      </w:r>
      <w:proofErr w:type="spellStart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DC-DC. Чтобы упростить обращение к зарядному устройству </w:t>
      </w:r>
      <w:proofErr w:type="spellStart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DC-DC, в этом руководстве оно будет называться просто </w:t>
      </w:r>
      <w:proofErr w:type="spellStart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.</w:t>
      </w:r>
    </w:p>
    <w:p w:rsidR="00062754" w:rsidRPr="00062754" w:rsidRDefault="00062754" w:rsidP="000627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Более общая информация о приложении </w:t>
      </w:r>
      <w:proofErr w:type="spellStart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VictonConnect</w:t>
      </w:r>
      <w:proofErr w:type="spell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- как его установить; как связать его с вашим устройством; и как обновить прошивку, например, можно узнать, обратившись к </w:t>
      </w:r>
      <w:hyperlink r:id="rId5" w:tooltip="victronconnect: начало" w:history="1">
        <w:r w:rsidRPr="00062754">
          <w:rPr>
            <w:rFonts w:ascii="Arial" w:eastAsia="Times New Roman" w:hAnsi="Arial" w:cs="Arial"/>
            <w:color w:val="0170B9"/>
            <w:sz w:val="24"/>
            <w:szCs w:val="24"/>
            <w:u w:val="single"/>
            <w:lang w:eastAsia="ru-RU"/>
          </w:rPr>
          <w:t xml:space="preserve">полному руководству </w:t>
        </w:r>
        <w:proofErr w:type="spellStart"/>
        <w:proofErr w:type="gramStart"/>
        <w:r w:rsidRPr="00062754">
          <w:rPr>
            <w:rFonts w:ascii="Arial" w:eastAsia="Times New Roman" w:hAnsi="Arial" w:cs="Arial"/>
            <w:color w:val="0170B9"/>
            <w:sz w:val="24"/>
            <w:szCs w:val="24"/>
            <w:u w:val="single"/>
            <w:lang w:eastAsia="ru-RU"/>
          </w:rPr>
          <w:t>VictronConnect</w:t>
        </w:r>
        <w:proofErr w:type="spellEnd"/>
      </w:hyperlink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 .</w:t>
      </w:r>
      <w:proofErr w:type="gramEnd"/>
    </w:p>
    <w:p w:rsidR="00062754" w:rsidRPr="00062754" w:rsidRDefault="00062754" w:rsidP="000627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Примечание. Если в данных инструкциях указано напряжение на входе и напряжении батареи, предполагается, что на входе 12 В и батарея. Умножьте данные значения на 2, чтобы получить настройки для установки, настроенной на 24В.</w:t>
      </w:r>
    </w:p>
    <w:p w:rsidR="00062754" w:rsidRPr="00062754" w:rsidRDefault="00062754" w:rsidP="000627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062754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Информация о живых данных</w:t>
      </w:r>
    </w:p>
    <w:p w:rsidR="00062754" w:rsidRPr="00062754" w:rsidRDefault="00062754" w:rsidP="0006275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062754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Режим зарядного устройства - вкладка СТАТУС</w:t>
      </w:r>
    </w:p>
    <w:p w:rsidR="00062754" w:rsidRPr="00062754" w:rsidRDefault="00062754" w:rsidP="000627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532A637D" wp14:editId="15A69D9C">
            <wp:extent cx="3810000" cy="3562350"/>
            <wp:effectExtent l="0" t="0" r="0" b="0"/>
            <wp:docPr id="28" name="Рисунок 28" descr="Orion Smart Charger Mode Состояние">
              <a:hlinkClick xmlns:a="http://schemas.openxmlformats.org/drawingml/2006/main" r:id="rId6" tooltip="&quot;victronconnect: orion_smart_charger_status_live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rion Smart Charger Mode Состояние">
                      <a:hlinkClick r:id="rId6" tooltip="&quot;victronconnect: orion_smart_charger_status_live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54" w:rsidRPr="00062754" w:rsidRDefault="00062754" w:rsidP="00062754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Orion</w:t>
      </w:r>
      <w:proofErr w:type="spellEnd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[SERIAL NUMBER]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подтверждает подключенное устройство. Пользовательское имя также может быть установлено при желании.</w:t>
      </w:r>
    </w:p>
    <w:p w:rsidR="00062754" w:rsidRPr="00062754" w:rsidRDefault="00062754" w:rsidP="00062754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Значок режима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показывает, в каком режиме работает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 в</w:t>
      </w:r>
      <w:proofErr w:type="gram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данном случае </w:t>
      </w: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зарядное устройство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)</w:t>
      </w:r>
    </w:p>
    <w:p w:rsidR="00062754" w:rsidRPr="00062754" w:rsidRDefault="00062754" w:rsidP="00062754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Состояние зарядного </w:t>
      </w:r>
      <w:proofErr w:type="gramStart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устройства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:</w:t>
      </w:r>
      <w:proofErr w:type="gramEnd"/>
    </w:p>
    <w:p w:rsidR="00062754" w:rsidRPr="00062754" w:rsidRDefault="00062754" w:rsidP="0006275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Bulk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на этом этапе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выдает максимально возможный зарядный ток для быстрой зарядки аккумуляторов. Когда напряжение батареи достигает значения напряжения абсорбции,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активирует стадию абсорбции.</w:t>
      </w:r>
    </w:p>
    <w:p w:rsidR="00062754" w:rsidRPr="00062754" w:rsidRDefault="00062754" w:rsidP="0006275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Поглощение: На этом этапе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переключается в режим постоянного напряжения, где применяется предварительно установленное напряжение поглощения, соответствующее типу батареи (см. Раздел </w:t>
      </w:r>
      <w:proofErr w:type="gram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 </w:t>
      </w:r>
      <w:hyperlink r:id="rId8" w:anchor="settings" w:tooltip="victronconnect: orion_smart_dc-dc_charger" w:history="1">
        <w:r w:rsidRPr="00062754">
          <w:rPr>
            <w:rFonts w:ascii="Arial" w:eastAsia="Times New Roman" w:hAnsi="Arial" w:cs="Arial"/>
            <w:color w:val="0170B9"/>
            <w:sz w:val="24"/>
            <w:szCs w:val="24"/>
            <w:u w:val="single"/>
            <w:lang w:eastAsia="ru-RU"/>
          </w:rPr>
          <w:t>Настройки</w:t>
        </w:r>
        <w:proofErr w:type="gramEnd"/>
        <w:r w:rsidRPr="00062754">
          <w:rPr>
            <w:rFonts w:ascii="Arial" w:eastAsia="Times New Roman" w:hAnsi="Arial" w:cs="Arial"/>
            <w:color w:val="0170B9"/>
            <w:sz w:val="24"/>
            <w:szCs w:val="24"/>
            <w:u w:val="single"/>
            <w:lang w:eastAsia="ru-RU"/>
          </w:rPr>
          <w:t>»</w:t>
        </w:r>
      </w:hyperlink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ниже). Когда время поглощения истекло,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активирует стадию плавания.</w:t>
      </w:r>
    </w:p>
    <w:p w:rsidR="00062754" w:rsidRPr="00062754" w:rsidRDefault="00062754" w:rsidP="0006275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Поплавок: на этом этапе напряжение поплавка подается на аккумулятор для поддержания полностью заряженного состояния. Когда напряжение аккумулятора падает ниже уровня перезарядки в течение как минимум 1 минуты, запускается новый цикл зарядки.</w:t>
      </w:r>
    </w:p>
    <w:p w:rsidR="00062754" w:rsidRPr="00062754" w:rsidRDefault="00062754" w:rsidP="00062754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Входное напряжение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показывает </w:t>
      </w:r>
      <w:proofErr w:type="gram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напряжение ,</w:t>
      </w:r>
      <w:proofErr w:type="gram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измеренное на входных клеммах устройства</w:t>
      </w:r>
    </w:p>
    <w:p w:rsidR="00062754" w:rsidRPr="00062754" w:rsidRDefault="00062754" w:rsidP="00062754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Выходное напряжение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показывает напряжение, измеренное на выходных клеммах устройства</w:t>
      </w:r>
    </w:p>
    <w:p w:rsidR="00062754" w:rsidRPr="00062754" w:rsidRDefault="00062754" w:rsidP="0006275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Когда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находится в выключенном состоянии, он не будет измерять выходное напряжение, поэтому это значение будет отображаться как «-»</w:t>
      </w:r>
    </w:p>
    <w:p w:rsidR="00062754" w:rsidRPr="00062754" w:rsidRDefault="00062754" w:rsidP="00062754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Причина отключения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показывает причину, по которой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отключен (отображается под текстом «Состояние зарядного устройства», когда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выключен)</w:t>
      </w:r>
    </w:p>
    <w:p w:rsidR="00062754" w:rsidRPr="00062754" w:rsidRDefault="00062754" w:rsidP="0006275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062754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Режим зарядного устройства - вкладка GRAPH</w:t>
      </w:r>
    </w:p>
    <w:p w:rsidR="00062754" w:rsidRPr="00062754" w:rsidRDefault="00062754" w:rsidP="000627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1C37982A" wp14:editId="7477DDDA">
            <wp:extent cx="1905000" cy="3810000"/>
            <wp:effectExtent l="0" t="0" r="0" b="0"/>
            <wp:docPr id="29" name="Рисунок 29" descr="Orion Smart Charger Режим График">
              <a:hlinkClick xmlns:a="http://schemas.openxmlformats.org/drawingml/2006/main" r:id="rId9" tooltip="&quot;victronconnect: orion_smart_charger_graph_live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rion Smart Charger Режим График">
                      <a:hlinkClick r:id="rId9" tooltip="&quot;victronconnect: orion_smart_charger_graph_live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54" w:rsidRPr="00062754" w:rsidRDefault="00062754" w:rsidP="00062754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[SERIAL NUMBER]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подтверждает подключенное устройство. Пользовательское имя также может быть установлено при желании.</w:t>
      </w:r>
    </w:p>
    <w:p w:rsidR="00062754" w:rsidRPr="00062754" w:rsidRDefault="00062754" w:rsidP="00062754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График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состояния зарядного устройства показывает, в каком состоянии находится зарядное устройство, и отображает краткое описание текущего состояния.</w:t>
      </w:r>
    </w:p>
    <w:p w:rsidR="00062754" w:rsidRPr="00062754" w:rsidRDefault="00062754" w:rsidP="0006275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062754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Режим питания</w:t>
      </w:r>
    </w:p>
    <w:p w:rsidR="00062754" w:rsidRPr="00062754" w:rsidRDefault="00062754" w:rsidP="000627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1BD5505D" wp14:editId="7797CAC8">
            <wp:extent cx="3810000" cy="3511550"/>
            <wp:effectExtent l="0" t="0" r="0" b="0"/>
            <wp:docPr id="30" name="Рисунок 30" descr="Орион Смарт Режим Питания">
              <a:hlinkClick xmlns:a="http://schemas.openxmlformats.org/drawingml/2006/main" r:id="rId11" tooltip="&quot;victronconnect: orion_smart_psu_live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рион Смарт Режим Питания">
                      <a:hlinkClick r:id="rId11" tooltip="&quot;victronconnect: orion_smart_psu_live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54" w:rsidRPr="00062754" w:rsidRDefault="00062754" w:rsidP="00062754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[SERIAL NUMBER]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подтверждает подключенное устройство. Пользовательское имя также может быть установлено при желании.</w:t>
      </w:r>
    </w:p>
    <w:p w:rsidR="00062754" w:rsidRPr="00062754" w:rsidRDefault="00062754" w:rsidP="00062754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Значок режима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показывает, в каком режиме работает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 в</w:t>
      </w:r>
      <w:proofErr w:type="gram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данном случае </w:t>
      </w: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блок питания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)</w:t>
      </w:r>
    </w:p>
    <w:p w:rsidR="00062754" w:rsidRPr="00062754" w:rsidRDefault="00062754" w:rsidP="00062754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Входное напряжение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показывает </w:t>
      </w:r>
      <w:proofErr w:type="gram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напряжение ,</w:t>
      </w:r>
      <w:proofErr w:type="gram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измеренное на входных клеммах устройства</w:t>
      </w:r>
    </w:p>
    <w:p w:rsidR="00062754" w:rsidRPr="00062754" w:rsidRDefault="00062754" w:rsidP="00062754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Выходное напряжение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показывает напряжение, измеренное на выходных клеммах устройства</w:t>
      </w:r>
    </w:p>
    <w:p w:rsidR="00062754" w:rsidRPr="00062754" w:rsidRDefault="00062754" w:rsidP="00062754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Когда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находится в выключенном состоянии, он не будет измерять выходное напряжение, поэтому это значение будет отображаться как «-»</w:t>
      </w:r>
    </w:p>
    <w:p w:rsidR="00062754" w:rsidRPr="00062754" w:rsidRDefault="00062754" w:rsidP="00062754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Выкл. Причина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показывает причину, по которой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отключен (отображается под текстом «Режим питания», когда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отключен)</w:t>
      </w:r>
    </w:p>
    <w:p w:rsidR="00062754" w:rsidRPr="00062754" w:rsidRDefault="00062754" w:rsidP="000627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062754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настройки</w:t>
      </w:r>
    </w:p>
    <w:p w:rsidR="00062754" w:rsidRPr="00062754" w:rsidRDefault="00062754" w:rsidP="000627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proofErr w:type="spellStart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VictronConnect</w:t>
      </w:r>
      <w:proofErr w:type="spell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позволяет пользователю изменять и настраивать несколько различных настроек из </w:t>
      </w:r>
      <w:proofErr w:type="spellStart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. Это делается с помощью параметра настроек, доступ к которому можно получить, щелкнув </w:t>
      </w:r>
      <w:r w:rsidRPr="00062754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6178AFBD" wp14:editId="74237F6A">
            <wp:extent cx="190500" cy="184150"/>
            <wp:effectExtent l="0" t="0" r="0" b="6350"/>
            <wp:docPr id="31" name="Рисунок 31" descr="Иконка Орион Смарт Настройки">
              <a:hlinkClick xmlns:a="http://schemas.openxmlformats.org/drawingml/2006/main" r:id="rId13" tooltip="&quot;victronconnect: osion_smart_settings_button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конка Орион Смарт Настройки">
                      <a:hlinkClick r:id="rId13" tooltip="&quot;victronconnect: osion_smart_settings_button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значок в правом верхнем углу экрана. Параметры настройки различаются в зависимости от выбранного режима работы.</w:t>
      </w:r>
    </w:p>
    <w:p w:rsidR="00062754" w:rsidRPr="00062754" w:rsidRDefault="00062754" w:rsidP="0006275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062754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Режим зарядного устройства</w:t>
      </w:r>
    </w:p>
    <w:p w:rsidR="00062754" w:rsidRPr="00062754" w:rsidRDefault="00062754" w:rsidP="000627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В режиме зарядного устройства это доступные настройки.</w:t>
      </w:r>
    </w:p>
    <w:p w:rsidR="00062754" w:rsidRPr="00062754" w:rsidRDefault="00062754" w:rsidP="000627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6DFAC916" wp14:editId="4DD72EC7">
            <wp:extent cx="1905000" cy="3810000"/>
            <wp:effectExtent l="0" t="0" r="0" b="0"/>
            <wp:docPr id="32" name="Рисунок 32" descr="Orion Smart Charger Настройки">
              <a:hlinkClick xmlns:a="http://schemas.openxmlformats.org/drawingml/2006/main" r:id="rId15" tooltip="&quot;victronconnect: orion_smart_charger_settings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rion Smart Charger Настройки">
                      <a:hlinkClick r:id="rId15" tooltip="&quot;victronconnect: orion_smart_charger_settings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54" w:rsidRPr="00062754" w:rsidRDefault="00062754" w:rsidP="00062754">
      <w:pPr>
        <w:numPr>
          <w:ilvl w:val="0"/>
          <w:numId w:val="4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Функция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позволяет выбирать между «Зарядное устройство» или «Электропитание». Когда выбран режим зарядного устройства,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будет следовать алгоритму зарядки в трех состояниях. Для получения дополнительной информации об алгоритме зарядки, пожалуйста, прочитайте руководство 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"https://www.victronenergy.com/dc-dc-converters/orion-tr%20smart" \l "manual" \o "https://www.victronenergy.com/dc-dc-converters/orion-tr%20smart#manual" </w:instrTex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62754">
        <w:rPr>
          <w:rFonts w:ascii="Arial" w:eastAsia="Times New Roman" w:hAnsi="Arial" w:cs="Arial"/>
          <w:color w:val="2B73B7"/>
          <w:sz w:val="24"/>
          <w:szCs w:val="24"/>
          <w:u w:val="single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2B73B7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062754">
        <w:rPr>
          <w:rFonts w:ascii="Arial" w:eastAsia="Times New Roman" w:hAnsi="Arial" w:cs="Arial"/>
          <w:color w:val="2B73B7"/>
          <w:sz w:val="24"/>
          <w:szCs w:val="24"/>
          <w:u w:val="single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</w:t>
      </w:r>
      <w:proofErr w:type="gramEnd"/>
    </w:p>
    <w:p w:rsidR="00062754" w:rsidRPr="00062754" w:rsidRDefault="00062754" w:rsidP="00062754">
      <w:pPr>
        <w:numPr>
          <w:ilvl w:val="0"/>
          <w:numId w:val="4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Настройки батареи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позволяют изменить настройки батареи, чтобы отрегулировать поглощающее напряжение, напряжение с плавающей запятой и другие, чтобы соответствовать заряжаемой батарее. Настройка батареи лучше объяснена на следующем пункте.</w:t>
      </w:r>
    </w:p>
    <w:p w:rsidR="00062754" w:rsidRPr="00062754" w:rsidRDefault="00062754" w:rsidP="00062754">
      <w:pPr>
        <w:numPr>
          <w:ilvl w:val="0"/>
          <w:numId w:val="4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Блокировка входного напряжения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позволяет выбирать между двумя порогами. Один для установки блокировки, а другой для сброса. Обычно минимальная разница 0,5 В (для входа 12 </w:t>
      </w:r>
      <w:proofErr w:type="gram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используется для лучшей производительности. Защита по-прежнему может быть отключена по желанию пользователя. Для получения дополнительной информации о блокировке входного напряжения, пожалуйста, прочитайте руководство по 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"https://www.victronenergy.com/dc-dc-converters/orion-tr%20smart" \l "manual" \o "https://www.victronenergy.com/dc-dc-converters/orion-tr%20smart#manual" </w:instrTex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62754">
        <w:rPr>
          <w:rFonts w:ascii="Arial" w:eastAsia="Times New Roman" w:hAnsi="Arial" w:cs="Arial"/>
          <w:color w:val="2B73B7"/>
          <w:sz w:val="24"/>
          <w:szCs w:val="24"/>
          <w:u w:val="single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2B73B7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062754">
        <w:rPr>
          <w:rFonts w:ascii="Arial" w:eastAsia="Times New Roman" w:hAnsi="Arial" w:cs="Arial"/>
          <w:color w:val="2B73B7"/>
          <w:sz w:val="24"/>
          <w:szCs w:val="24"/>
          <w:u w:val="single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</w:t>
      </w:r>
      <w:proofErr w:type="gramEnd"/>
    </w:p>
    <w:p w:rsidR="00062754" w:rsidRPr="00062754" w:rsidRDefault="00062754" w:rsidP="00062754">
      <w:pPr>
        <w:numPr>
          <w:ilvl w:val="0"/>
          <w:numId w:val="4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Обнаружение остановки двигателя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позволяет выбирать между двумя порогами. Один для определения обнаружения выключения двигателя, а другой для определения, когда он работает. Обычно минимальная разница 0,2 В (для входа 12 </w:t>
      </w:r>
      <w:proofErr w:type="gram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используется для лучшей производительности. Обнаружение остановки двигателя все еще может быть отключено по желанию пользователя. Для получения дополнительной информации об обнаружении выключения двигателя, пожалуйста, прочитайте руководство 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"https://www.victronenergy.com/dc-dc-converters/orion-tr%20smart" \l "manual" \o "https://www.victronenergy.com/dc-dc-converters/orion-tr%20smart#manual" </w:instrTex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62754">
        <w:rPr>
          <w:rFonts w:ascii="Arial" w:eastAsia="Times New Roman" w:hAnsi="Arial" w:cs="Arial"/>
          <w:color w:val="2B73B7"/>
          <w:sz w:val="24"/>
          <w:szCs w:val="24"/>
          <w:u w:val="single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2B73B7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062754">
        <w:rPr>
          <w:rFonts w:ascii="Arial" w:eastAsia="Times New Roman" w:hAnsi="Arial" w:cs="Arial"/>
          <w:color w:val="2B73B7"/>
          <w:sz w:val="24"/>
          <w:szCs w:val="24"/>
          <w:u w:val="single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</w:t>
      </w:r>
      <w:proofErr w:type="gramEnd"/>
    </w:p>
    <w:p w:rsidR="00062754" w:rsidRPr="00062754" w:rsidRDefault="00062754" w:rsidP="0006275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Режим зарядного устройства - Настройки аккумулятора</w:t>
      </w:r>
    </w:p>
    <w:p w:rsidR="00062754" w:rsidRPr="00062754" w:rsidRDefault="00062754" w:rsidP="000627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4901529E" wp14:editId="69E362F5">
            <wp:extent cx="1905000" cy="3810000"/>
            <wp:effectExtent l="0" t="0" r="0" b="0"/>
            <wp:docPr id="33" name="Рисунок 33" descr="Orion Smart Charger Настройки аккумулятора">
              <a:hlinkClick xmlns:a="http://schemas.openxmlformats.org/drawingml/2006/main" r:id="rId17" tooltip="&quot;victronconnect: orion_smart_charger_battery_settings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rion Smart Charger Настройки аккумулятора">
                      <a:hlinkClick r:id="rId17" tooltip="&quot;victronconnect: orion_smart_charger_battery_settings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54" w:rsidRPr="00062754" w:rsidRDefault="00062754" w:rsidP="00062754">
      <w:pPr>
        <w:numPr>
          <w:ilvl w:val="0"/>
          <w:numId w:val="5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Зарядное устройство включено</w:t>
      </w:r>
    </w:p>
    <w:p w:rsidR="00062754" w:rsidRPr="00062754" w:rsidRDefault="00062754" w:rsidP="000627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Переключение этого параметра выключает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Аккумуляторы не будут заряжаться.</w:t>
      </w:r>
    </w:p>
    <w:p w:rsidR="00062754" w:rsidRPr="00062754" w:rsidRDefault="00062754" w:rsidP="00062754">
      <w:pPr>
        <w:numPr>
          <w:ilvl w:val="0"/>
          <w:numId w:val="5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Настройки зарядного устройства - Предварительная настройка аккумулятора</w:t>
      </w:r>
    </w:p>
    <w:p w:rsidR="00062754" w:rsidRPr="00062754" w:rsidRDefault="00062754" w:rsidP="000627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Предустановка батареи позволяет выбрать тип батареи; принять заводские настройки по умолчанию; или введите свои собственные предустановленные значения, которые будут использоваться для алгоритма зарядки аккумулятора. Абсорбционное напряжение, плавающее напряжение, ограничение по объему, смещение общего объема, адаптивное время абсорбции и время абсорбции, все параметры настроены на предварительно установленное значение, но могут быть определены пользователем.</w:t>
      </w:r>
    </w:p>
    <w:p w:rsidR="00062754" w:rsidRPr="00062754" w:rsidRDefault="00062754" w:rsidP="000627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Пользовательские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пресеты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могут храниться в библиотеке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пресетов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таким образом, установщикам не нужно будет определять все значения каждый раз при настройке новой установки.</w:t>
      </w:r>
    </w:p>
    <w:p w:rsidR="00062754" w:rsidRPr="00062754" w:rsidRDefault="00062754" w:rsidP="000627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Выбрав «Редактировать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пресеты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пользовательские параметры могут быть установлены следующим образом:</w:t>
      </w:r>
    </w:p>
    <w:p w:rsidR="00062754" w:rsidRPr="00062754" w:rsidRDefault="00062754" w:rsidP="00062754">
      <w:pPr>
        <w:numPr>
          <w:ilvl w:val="2"/>
          <w:numId w:val="5"/>
        </w:numPr>
        <w:spacing w:after="0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Абсорбционное напряжение</w:t>
      </w:r>
    </w:p>
    <w:p w:rsidR="00062754" w:rsidRPr="00062754" w:rsidRDefault="00062754" w:rsidP="00062754">
      <w:pPr>
        <w:numPr>
          <w:ilvl w:val="3"/>
          <w:numId w:val="5"/>
        </w:numPr>
        <w:spacing w:after="0" w:line="240" w:lineRule="auto"/>
        <w:ind w:left="21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Установите напряжение поглощения</w:t>
      </w:r>
    </w:p>
    <w:p w:rsidR="00062754" w:rsidRPr="00062754" w:rsidRDefault="00062754" w:rsidP="00062754">
      <w:pPr>
        <w:numPr>
          <w:ilvl w:val="2"/>
          <w:numId w:val="5"/>
        </w:numPr>
        <w:spacing w:after="0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Напряжение поплавка</w:t>
      </w:r>
    </w:p>
    <w:p w:rsidR="00062754" w:rsidRPr="00062754" w:rsidRDefault="00062754" w:rsidP="00062754">
      <w:pPr>
        <w:numPr>
          <w:ilvl w:val="3"/>
          <w:numId w:val="5"/>
        </w:numPr>
        <w:spacing w:after="0" w:line="240" w:lineRule="auto"/>
        <w:ind w:left="21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Установите напряжение поплавка</w:t>
      </w:r>
    </w:p>
    <w:p w:rsidR="00062754" w:rsidRPr="00062754" w:rsidRDefault="00062754" w:rsidP="00062754">
      <w:pPr>
        <w:numPr>
          <w:ilvl w:val="2"/>
          <w:numId w:val="5"/>
        </w:numPr>
        <w:spacing w:after="0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Массовое ограничение по времени</w:t>
      </w:r>
    </w:p>
    <w:p w:rsidR="00062754" w:rsidRPr="00062754" w:rsidRDefault="00062754" w:rsidP="00062754">
      <w:pPr>
        <w:numPr>
          <w:ilvl w:val="3"/>
          <w:numId w:val="5"/>
        </w:numPr>
        <w:spacing w:after="0" w:line="240" w:lineRule="auto"/>
        <w:ind w:left="21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Установите максимальное объемное время, разрешенное для зарядного устройства.</w:t>
      </w:r>
    </w:p>
    <w:p w:rsidR="00062754" w:rsidRPr="00062754" w:rsidRDefault="00062754" w:rsidP="00062754">
      <w:pPr>
        <w:numPr>
          <w:ilvl w:val="2"/>
          <w:numId w:val="5"/>
        </w:numPr>
        <w:spacing w:after="0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Перебавить</w:t>
      </w:r>
      <w:proofErr w:type="spellEnd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напряжение смещения</w:t>
      </w:r>
    </w:p>
    <w:p w:rsidR="00062754" w:rsidRPr="00062754" w:rsidRDefault="00062754" w:rsidP="00062754">
      <w:pPr>
        <w:numPr>
          <w:ilvl w:val="3"/>
          <w:numId w:val="5"/>
        </w:numPr>
        <w:spacing w:after="0" w:line="240" w:lineRule="auto"/>
        <w:ind w:left="21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Напряжение смещения при повторной загрузке определяет, каково смещение между напряжением с плавающей запятой (или поглощением, если оно ниже) и напряжением при повторной загрузке. Напряжение перезарядки - это порог напряжения аккумулятора, который запускает другой цикл зарядки. Например, когда зарядное устройство не может поддерживать напряжение аккумулятора из-за высокой нагрузки, напряжение аккумулятора упадет, и новый цикл зарядки начнется, как только напряжение аккумулятора упадет ниже напряжения перегрузки.</w:t>
      </w:r>
    </w:p>
    <w:p w:rsidR="00062754" w:rsidRPr="00062754" w:rsidRDefault="00062754" w:rsidP="00062754">
      <w:pPr>
        <w:numPr>
          <w:ilvl w:val="2"/>
          <w:numId w:val="5"/>
        </w:numPr>
        <w:spacing w:after="0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Время поглощения</w:t>
      </w:r>
    </w:p>
    <w:p w:rsidR="00062754" w:rsidRPr="00062754" w:rsidRDefault="00062754" w:rsidP="00062754">
      <w:pPr>
        <w:numPr>
          <w:ilvl w:val="3"/>
          <w:numId w:val="5"/>
        </w:numPr>
        <w:spacing w:after="0" w:line="240" w:lineRule="auto"/>
        <w:ind w:left="21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 поглощения зависит от того, будет ли использоваться алгоритм </w:t>
      </w: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адаптивного времени поглощения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 нет. Если этот параметр не установлен, зарядное устройство будет использовать </w:t>
      </w: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фиксированное время </w:t>
      </w:r>
      <w:proofErr w:type="gramStart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поглощения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,</w:t>
      </w:r>
      <w:proofErr w:type="gram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выбранное пользователем. Теперь, если установлено адаптивное время поглощения, то зарядное устройство будет определять время поглощения на основе общего истекшего времени этого цикла зарядки. </w:t>
      </w: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Максимальное время поглощения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этом случае также устанавливается пользователем.</w:t>
      </w:r>
    </w:p>
    <w:p w:rsidR="00062754" w:rsidRPr="00062754" w:rsidRDefault="00062754" w:rsidP="0006275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062754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Режим питания</w:t>
      </w:r>
    </w:p>
    <w:p w:rsidR="00062754" w:rsidRPr="00062754" w:rsidRDefault="00062754" w:rsidP="000627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В режиме </w:t>
      </w:r>
      <w:proofErr w:type="gramStart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электропитания это</w:t>
      </w:r>
      <w:proofErr w:type="gramEnd"/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доступные настройки.</w:t>
      </w:r>
    </w:p>
    <w:p w:rsidR="00062754" w:rsidRPr="00062754" w:rsidRDefault="00062754" w:rsidP="000627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52CB5A87" wp14:editId="47260EE6">
            <wp:extent cx="1905000" cy="3810000"/>
            <wp:effectExtent l="0" t="0" r="0" b="0"/>
            <wp:docPr id="34" name="Рисунок 34" descr="Настройки режима Orion Smart PS">
              <a:hlinkClick xmlns:a="http://schemas.openxmlformats.org/drawingml/2006/main" r:id="rId19" tooltip="&quot;victronconnect: orion_smart_psu_settings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Настройки режима Orion Smart PS">
                      <a:hlinkClick r:id="rId19" tooltip="&quot;victronconnect: orion_smart_psu_settings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54" w:rsidRPr="00062754" w:rsidRDefault="00062754" w:rsidP="00062754">
      <w:pPr>
        <w:numPr>
          <w:ilvl w:val="0"/>
          <w:numId w:val="6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Функция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позволяет выбирать между «Зарядное устройство» или «Электропитание». Когда выбран режим питания,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будет сохранять выходное напряжение в соответствии с настройкой.</w:t>
      </w:r>
    </w:p>
    <w:p w:rsidR="00062754" w:rsidRPr="00062754" w:rsidRDefault="00062754" w:rsidP="00062754">
      <w:pPr>
        <w:numPr>
          <w:ilvl w:val="0"/>
          <w:numId w:val="6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Выходное напряжение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позволяет выбрать выходное напряжение при выборе режима питания. Обратите внимание, что минимальное и максимальное напряжения должны быть в пределах продукта (то есть: от 10 </w:t>
      </w:r>
      <w:proofErr w:type="gram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15 В для выхода 12 В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062754" w:rsidRPr="00062754" w:rsidRDefault="00062754" w:rsidP="00062754">
      <w:pPr>
        <w:numPr>
          <w:ilvl w:val="0"/>
          <w:numId w:val="6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Блокировка входного напряжения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позволяет выбирать между двумя порогами. Один для установки блокировки, а другой для сброса. Обычно минимальная разница 0,5 В (для входа 12 </w:t>
      </w:r>
      <w:proofErr w:type="gram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используется для лучшей производительности. Защита по-прежнему может быть отключена по желанию пользователя. Для получения дополнительной информации о блокировке входного напряжения, пожалуйста, прочитайте руководство по 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"https://www.victronenergy.com/dc-dc-converters/orion-tr%20smart" \l "manual" \o "https://www.victronenergy.com/dc-dc-converters/orion-tr%20smart#manual" </w:instrTex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62754">
        <w:rPr>
          <w:rFonts w:ascii="Arial" w:eastAsia="Times New Roman" w:hAnsi="Arial" w:cs="Arial"/>
          <w:color w:val="2B73B7"/>
          <w:sz w:val="24"/>
          <w:szCs w:val="24"/>
          <w:u w:val="single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2B73B7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062754">
        <w:rPr>
          <w:rFonts w:ascii="Arial" w:eastAsia="Times New Roman" w:hAnsi="Arial" w:cs="Arial"/>
          <w:color w:val="2B73B7"/>
          <w:sz w:val="24"/>
          <w:szCs w:val="24"/>
          <w:u w:val="single"/>
          <w:lang w:eastAsia="ru-RU"/>
        </w:rPr>
        <w:t>Smart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</w:t>
      </w:r>
      <w:proofErr w:type="gramEnd"/>
    </w:p>
    <w:p w:rsidR="00062754" w:rsidRPr="00062754" w:rsidRDefault="00062754" w:rsidP="000627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062754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информация о продукте</w:t>
      </w:r>
    </w:p>
    <w:p w:rsidR="00062754" w:rsidRPr="00062754" w:rsidRDefault="00062754" w:rsidP="000627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Нажав </w:t>
      </w:r>
      <w:r w:rsidRPr="00062754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5E5CD2CB" wp14:editId="1492C6B1">
            <wp:extent cx="190500" cy="209550"/>
            <wp:effectExtent l="0" t="0" r="0" b="0"/>
            <wp:docPr id="35" name="Рисунок 35" descr="Орион Смарт Точки">
              <a:hlinkClick xmlns:a="http://schemas.openxmlformats.org/drawingml/2006/main" r:id="rId21" tooltip="&quot;victronconnect: orion_smart_3dots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рион Смарт Точки">
                      <a:hlinkClick r:id="rId21" tooltip="&quot;victronconnect: orion_smart_3dots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754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кнопку в правом верхнем углу меню настроек, можно получить доступ к экрану информации о продукте. Смотрите изображение ниже.</w:t>
      </w:r>
    </w:p>
    <w:p w:rsidR="00062754" w:rsidRPr="00062754" w:rsidRDefault="00062754" w:rsidP="000627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2A0FA936" wp14:editId="00AFE818">
            <wp:extent cx="1905000" cy="3810000"/>
            <wp:effectExtent l="0" t="0" r="0" b="0"/>
            <wp:docPr id="36" name="Рисунок 36" descr="Орион Смарт Информация о продукте">
              <a:hlinkClick xmlns:a="http://schemas.openxmlformats.org/drawingml/2006/main" r:id="rId23" tooltip="&quot;victronconnect: orion_smart_product_info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рион Смарт Информация о продукте">
                      <a:hlinkClick r:id="rId23" tooltip="&quot;victronconnect: orion_smart_product_info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54" w:rsidRPr="00062754" w:rsidRDefault="00062754" w:rsidP="00062754">
      <w:pPr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Продукт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показывает модель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Orion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</w:p>
    <w:p w:rsidR="00062754" w:rsidRPr="00062754" w:rsidRDefault="00062754" w:rsidP="00062754">
      <w:pPr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Серийный номер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показывает серийный номер устройства</w:t>
      </w:r>
    </w:p>
    <w:p w:rsidR="00062754" w:rsidRPr="00062754" w:rsidRDefault="00062754" w:rsidP="00062754">
      <w:pPr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Пин</w:t>
      </w:r>
      <w:proofErr w:type="spellEnd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-код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позволяет изменить </w:t>
      </w:r>
      <w:proofErr w:type="spellStart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пин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-код. Это рекомендуется сделать, чтобы настройки и информация не были легко доступны</w:t>
      </w:r>
    </w:p>
    <w:p w:rsidR="00062754" w:rsidRPr="00062754" w:rsidRDefault="00062754" w:rsidP="00062754">
      <w:pPr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Пользовательское имя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позволяет изменить </w:t>
      </w:r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пользовательское имя</w:t>
      </w:r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продукта на то, что хочет пользователь. По умолчанию отображается краткое название продукта «Орион Смарт» плюс серийный номер.</w:t>
      </w:r>
    </w:p>
    <w:p w:rsidR="00062754" w:rsidRPr="00062754" w:rsidRDefault="00062754" w:rsidP="00062754">
      <w:pPr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Firmare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показывает текущую версию прошивки, установленную на устройстве, а также позволяет пользователю при необходимости обновить зарядное устройство.</w:t>
      </w:r>
    </w:p>
    <w:p w:rsidR="00062754" w:rsidRPr="00062754" w:rsidRDefault="00062754" w:rsidP="00062754">
      <w:pPr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627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Bootloader</w:t>
      </w:r>
      <w:proofErr w:type="spellEnd"/>
      <w:r w:rsidRPr="00062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показывает версию прошивки загрузчика</w:t>
      </w:r>
    </w:p>
    <w:p w:rsidR="00357762" w:rsidRDefault="00357762">
      <w:bookmarkStart w:id="0" w:name="_GoBack"/>
      <w:bookmarkEnd w:id="0"/>
    </w:p>
    <w:sectPr w:rsidR="0035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177"/>
    <w:multiLevelType w:val="multilevel"/>
    <w:tmpl w:val="B38A6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941C3"/>
    <w:multiLevelType w:val="multilevel"/>
    <w:tmpl w:val="28826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1140C"/>
    <w:multiLevelType w:val="multilevel"/>
    <w:tmpl w:val="7436D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42EF3"/>
    <w:multiLevelType w:val="multilevel"/>
    <w:tmpl w:val="BD98E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A694D"/>
    <w:multiLevelType w:val="multilevel"/>
    <w:tmpl w:val="1DF21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C010F"/>
    <w:multiLevelType w:val="multilevel"/>
    <w:tmpl w:val="96305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0E728A"/>
    <w:multiLevelType w:val="multilevel"/>
    <w:tmpl w:val="B35E9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64"/>
    <w:rsid w:val="00062754"/>
    <w:rsid w:val="00357762"/>
    <w:rsid w:val="00B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3E073-247F-429A-BFAD-CEBFF313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tronenergy.com/live/victronconnect:orion_smart_dc-dc_charger" TargetMode="External"/><Relationship Id="rId13" Type="http://schemas.openxmlformats.org/officeDocument/2006/relationships/hyperlink" Target="https://www.victronenergy.com/live/_detail/victronconnect:osion_smart_settings_button.png?id=victronconnect:orion_smart_dc-dc_charger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victronenergy.com/live/_detail/victronconnect:orion_smart_3dots.png?id=victronconnect:orion_smart_dc-dc_charger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victronenergy.com/live/_detail/victronconnect:orion_smart_charger_battery_settings.png?id=victronconnect:orion_smart_dc-dc_charge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www.victronenergy.com/live/_detail/victronconnect:orion_smart_charger_status_live.png?id=victronconnect:orion_smart_dc-dc_charger" TargetMode="External"/><Relationship Id="rId11" Type="http://schemas.openxmlformats.org/officeDocument/2006/relationships/hyperlink" Target="https://www.victronenergy.com/live/_detail/victronconnect:orion_smart_psu_live.png?id=victronconnect:orion_smart_dc-dc_charger" TargetMode="External"/><Relationship Id="rId24" Type="http://schemas.openxmlformats.org/officeDocument/2006/relationships/image" Target="media/image9.png"/><Relationship Id="rId5" Type="http://schemas.openxmlformats.org/officeDocument/2006/relationships/hyperlink" Target="https://www.victronenergy.com/live/victronconnect:start" TargetMode="External"/><Relationship Id="rId15" Type="http://schemas.openxmlformats.org/officeDocument/2006/relationships/hyperlink" Target="https://www.victronenergy.com/live/_detail/victronconnect:orion_smart_charger_settings.png?id=victronconnect:orion_smart_dc-dc_charger" TargetMode="External"/><Relationship Id="rId23" Type="http://schemas.openxmlformats.org/officeDocument/2006/relationships/hyperlink" Target="https://www.victronenergy.com/live/_detail/victronconnect:orion_smart_product_info.png?id=victronconnect:orion_smart_dc-dc_charger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victronenergy.com/live/_detail/victronconnect:orion_smart_psu_settings.png?id=victronconnect:orion_smart_dc-dc_char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ctronenergy.com/live/_detail/victronconnect:orion_smart_charger_graph_live.png?id=victronconnect:orion_smart_dc-dc_charge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1547</Words>
  <Characters>8819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2020-07-02T19:31:00Z</dcterms:created>
  <dcterms:modified xsi:type="dcterms:W3CDTF">2020-07-02T19:32:00Z</dcterms:modified>
</cp:coreProperties>
</file>