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CD356" w14:textId="20974084" w:rsidR="00047E38" w:rsidRDefault="00047E38">
      <w:pPr>
        <w:pStyle w:val="a3"/>
        <w:rPr>
          <w:rFonts w:ascii="Times New Roman"/>
          <w:sz w:val="20"/>
        </w:rPr>
      </w:pPr>
    </w:p>
    <w:p w14:paraId="7A1452C5" w14:textId="77777777" w:rsidR="00047E38" w:rsidRDefault="00047E38">
      <w:pPr>
        <w:pStyle w:val="a3"/>
        <w:rPr>
          <w:rFonts w:ascii="Times New Roman"/>
          <w:sz w:val="20"/>
        </w:rPr>
      </w:pPr>
    </w:p>
    <w:p w14:paraId="78B8492C" w14:textId="77777777" w:rsidR="00047E38" w:rsidRDefault="00047E38">
      <w:pPr>
        <w:pStyle w:val="a3"/>
        <w:rPr>
          <w:rFonts w:ascii="Times New Roman"/>
          <w:sz w:val="20"/>
        </w:rPr>
      </w:pPr>
    </w:p>
    <w:p w14:paraId="50DC15B1" w14:textId="77777777" w:rsidR="00047E38" w:rsidRDefault="00047E38">
      <w:pPr>
        <w:pStyle w:val="a3"/>
        <w:rPr>
          <w:rFonts w:ascii="Times New Roman"/>
          <w:sz w:val="20"/>
        </w:rPr>
      </w:pPr>
    </w:p>
    <w:p w14:paraId="2639191E" w14:textId="77777777" w:rsidR="00047E38" w:rsidRDefault="00047E38">
      <w:pPr>
        <w:pStyle w:val="a3"/>
        <w:rPr>
          <w:rFonts w:ascii="Times New Roman"/>
          <w:sz w:val="20"/>
        </w:rPr>
      </w:pPr>
    </w:p>
    <w:p w14:paraId="77856A5D" w14:textId="77777777" w:rsidR="00047E38" w:rsidRDefault="00047E38">
      <w:pPr>
        <w:pStyle w:val="a3"/>
        <w:spacing w:before="4"/>
        <w:rPr>
          <w:rFonts w:ascii="Times New Roman"/>
          <w:sz w:val="20"/>
        </w:rPr>
      </w:pPr>
    </w:p>
    <w:p w14:paraId="544E6327" w14:textId="77777777" w:rsidR="00047E38" w:rsidRDefault="00047E38">
      <w:pPr>
        <w:rPr>
          <w:rFonts w:ascii="Times New Roman"/>
          <w:sz w:val="20"/>
        </w:rPr>
        <w:sectPr w:rsidR="00047E3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E3EA243" w14:textId="7C4F6CCA" w:rsidR="00047E38" w:rsidRDefault="000B0199">
      <w:pPr>
        <w:pStyle w:val="a3"/>
        <w:ind w:left="66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4C0901" wp14:editId="5D6B66B1">
                <wp:extent cx="959485" cy="300990"/>
                <wp:effectExtent l="0" t="2540" r="3175" b="1270"/>
                <wp:docPr id="9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300990"/>
                          <a:chOff x="0" y="0"/>
                          <a:chExt cx="1511" cy="474"/>
                        </a:xfrm>
                      </wpg:grpSpPr>
                      <pic:pic xmlns:pic="http://schemas.openxmlformats.org/drawingml/2006/picture">
                        <pic:nvPicPr>
                          <pic:cNvPr id="9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22"/>
                        <wps:cNvSpPr>
                          <a:spLocks/>
                        </wps:cNvSpPr>
                        <wps:spPr bwMode="auto">
                          <a:xfrm>
                            <a:off x="11" y="1"/>
                            <a:ext cx="1499" cy="472"/>
                          </a:xfrm>
                          <a:custGeom>
                            <a:avLst/>
                            <a:gdLst>
                              <a:gd name="T0" fmla="+- 0 77 12"/>
                              <a:gd name="T1" fmla="*/ T0 w 1499"/>
                              <a:gd name="T2" fmla="+- 0 436 2"/>
                              <a:gd name="T3" fmla="*/ 436 h 472"/>
                              <a:gd name="T4" fmla="+- 0 28 12"/>
                              <a:gd name="T5" fmla="*/ T4 w 1499"/>
                              <a:gd name="T6" fmla="+- 0 444 2"/>
                              <a:gd name="T7" fmla="*/ 444 h 472"/>
                              <a:gd name="T8" fmla="+- 0 50 12"/>
                              <a:gd name="T9" fmla="*/ T8 w 1499"/>
                              <a:gd name="T10" fmla="+- 0 387 2"/>
                              <a:gd name="T11" fmla="*/ 387 h 472"/>
                              <a:gd name="T12" fmla="+- 0 73 12"/>
                              <a:gd name="T13" fmla="*/ T12 w 1499"/>
                              <a:gd name="T14" fmla="+- 0 380 2"/>
                              <a:gd name="T15" fmla="*/ 380 h 472"/>
                              <a:gd name="T16" fmla="+- 0 12 12"/>
                              <a:gd name="T17" fmla="*/ T16 w 1499"/>
                              <a:gd name="T18" fmla="+- 0 438 2"/>
                              <a:gd name="T19" fmla="*/ 438 h 472"/>
                              <a:gd name="T20" fmla="+- 0 79 12"/>
                              <a:gd name="T21" fmla="*/ T20 w 1499"/>
                              <a:gd name="T22" fmla="+- 0 462 2"/>
                              <a:gd name="T23" fmla="*/ 462 h 472"/>
                              <a:gd name="T24" fmla="+- 0 295 12"/>
                              <a:gd name="T25" fmla="*/ T24 w 1499"/>
                              <a:gd name="T26" fmla="+- 0 443 2"/>
                              <a:gd name="T27" fmla="*/ 443 h 472"/>
                              <a:gd name="T28" fmla="+- 0 246 12"/>
                              <a:gd name="T29" fmla="*/ T28 w 1499"/>
                              <a:gd name="T30" fmla="+- 0 473 2"/>
                              <a:gd name="T31" fmla="*/ 473 h 472"/>
                              <a:gd name="T32" fmla="+- 0 514 12"/>
                              <a:gd name="T33" fmla="*/ T32 w 1499"/>
                              <a:gd name="T34" fmla="+- 0 377 2"/>
                              <a:gd name="T35" fmla="*/ 377 h 472"/>
                              <a:gd name="T36" fmla="+- 0 471 12"/>
                              <a:gd name="T37" fmla="*/ T36 w 1499"/>
                              <a:gd name="T38" fmla="+- 0 426 2"/>
                              <a:gd name="T39" fmla="*/ 426 h 472"/>
                              <a:gd name="T40" fmla="+- 0 514 12"/>
                              <a:gd name="T41" fmla="*/ T40 w 1499"/>
                              <a:gd name="T42" fmla="+- 0 377 2"/>
                              <a:gd name="T43" fmla="*/ 377 h 472"/>
                              <a:gd name="T44" fmla="+- 0 701 12"/>
                              <a:gd name="T45" fmla="*/ T44 w 1499"/>
                              <a:gd name="T46" fmla="+- 0 420 2"/>
                              <a:gd name="T47" fmla="*/ 420 h 472"/>
                              <a:gd name="T48" fmla="+- 0 698 12"/>
                              <a:gd name="T49" fmla="*/ T48 w 1499"/>
                              <a:gd name="T50" fmla="+- 0 383 2"/>
                              <a:gd name="T51" fmla="*/ 383 h 472"/>
                              <a:gd name="T52" fmla="+- 0 679 12"/>
                              <a:gd name="T53" fmla="*/ T52 w 1499"/>
                              <a:gd name="T54" fmla="+- 0 420 2"/>
                              <a:gd name="T55" fmla="*/ 420 h 472"/>
                              <a:gd name="T56" fmla="+- 0 668 12"/>
                              <a:gd name="T57" fmla="*/ T56 w 1499"/>
                              <a:gd name="T58" fmla="+- 0 388 2"/>
                              <a:gd name="T59" fmla="*/ 388 h 472"/>
                              <a:gd name="T60" fmla="+- 0 693 12"/>
                              <a:gd name="T61" fmla="*/ T60 w 1499"/>
                              <a:gd name="T62" fmla="+- 0 381 2"/>
                              <a:gd name="T63" fmla="*/ 381 h 472"/>
                              <a:gd name="T64" fmla="+- 0 649 12"/>
                              <a:gd name="T65" fmla="*/ T64 w 1499"/>
                              <a:gd name="T66" fmla="+- 0 377 2"/>
                              <a:gd name="T67" fmla="*/ 377 h 472"/>
                              <a:gd name="T68" fmla="+- 0 675 12"/>
                              <a:gd name="T69" fmla="*/ T68 w 1499"/>
                              <a:gd name="T70" fmla="+- 0 431 2"/>
                              <a:gd name="T71" fmla="*/ 431 h 472"/>
                              <a:gd name="T72" fmla="+- 0 803 12"/>
                              <a:gd name="T73" fmla="*/ T72 w 1499"/>
                              <a:gd name="T74" fmla="+- 0 100 2"/>
                              <a:gd name="T75" fmla="*/ 100 h 472"/>
                              <a:gd name="T76" fmla="+- 0 733 12"/>
                              <a:gd name="T77" fmla="*/ T76 w 1499"/>
                              <a:gd name="T78" fmla="+- 0 13 2"/>
                              <a:gd name="T79" fmla="*/ 13 h 472"/>
                              <a:gd name="T80" fmla="+- 0 637 12"/>
                              <a:gd name="T81" fmla="*/ T80 w 1499"/>
                              <a:gd name="T82" fmla="+- 0 90 2"/>
                              <a:gd name="T83" fmla="*/ 90 h 472"/>
                              <a:gd name="T84" fmla="+- 0 723 12"/>
                              <a:gd name="T85" fmla="*/ T84 w 1499"/>
                              <a:gd name="T86" fmla="+- 0 85 2"/>
                              <a:gd name="T87" fmla="*/ 85 h 472"/>
                              <a:gd name="T88" fmla="+- 0 700 12"/>
                              <a:gd name="T89" fmla="*/ T88 w 1499"/>
                              <a:gd name="T90" fmla="+- 0 2 2"/>
                              <a:gd name="T91" fmla="*/ 2 h 472"/>
                              <a:gd name="T92" fmla="+- 0 553 12"/>
                              <a:gd name="T93" fmla="*/ T92 w 1499"/>
                              <a:gd name="T94" fmla="+- 0 161 2"/>
                              <a:gd name="T95" fmla="*/ 161 h 472"/>
                              <a:gd name="T96" fmla="+- 0 783 12"/>
                              <a:gd name="T97" fmla="*/ T96 w 1499"/>
                              <a:gd name="T98" fmla="+- 0 247 2"/>
                              <a:gd name="T99" fmla="*/ 247 h 472"/>
                              <a:gd name="T100" fmla="+- 0 785 12"/>
                              <a:gd name="T101" fmla="*/ T100 w 1499"/>
                              <a:gd name="T102" fmla="+- 0 185 2"/>
                              <a:gd name="T103" fmla="*/ 185 h 472"/>
                              <a:gd name="T104" fmla="+- 0 685 12"/>
                              <a:gd name="T105" fmla="*/ T104 w 1499"/>
                              <a:gd name="T106" fmla="+- 0 208 2"/>
                              <a:gd name="T107" fmla="*/ 208 h 472"/>
                              <a:gd name="T108" fmla="+- 0 775 12"/>
                              <a:gd name="T109" fmla="*/ T108 w 1499"/>
                              <a:gd name="T110" fmla="+- 0 161 2"/>
                              <a:gd name="T111" fmla="*/ 161 h 472"/>
                              <a:gd name="T112" fmla="+- 0 991 12"/>
                              <a:gd name="T113" fmla="*/ T112 w 1499"/>
                              <a:gd name="T114" fmla="+- 0 18 2"/>
                              <a:gd name="T115" fmla="*/ 18 h 472"/>
                              <a:gd name="T116" fmla="+- 0 909 12"/>
                              <a:gd name="T117" fmla="*/ T116 w 1499"/>
                              <a:gd name="T118" fmla="+- 0 29 2"/>
                              <a:gd name="T119" fmla="*/ 29 h 472"/>
                              <a:gd name="T120" fmla="+- 0 845 12"/>
                              <a:gd name="T121" fmla="*/ T120 w 1499"/>
                              <a:gd name="T122" fmla="+- 0 14 2"/>
                              <a:gd name="T123" fmla="*/ 14 h 472"/>
                              <a:gd name="T124" fmla="+- 0 857 12"/>
                              <a:gd name="T125" fmla="*/ T124 w 1499"/>
                              <a:gd name="T126" fmla="+- 0 269 2"/>
                              <a:gd name="T127" fmla="*/ 269 h 472"/>
                              <a:gd name="T128" fmla="+- 0 909 12"/>
                              <a:gd name="T129" fmla="*/ T128 w 1499"/>
                              <a:gd name="T130" fmla="+- 0 123 2"/>
                              <a:gd name="T131" fmla="*/ 123 h 472"/>
                              <a:gd name="T132" fmla="+- 0 974 12"/>
                              <a:gd name="T133" fmla="*/ T132 w 1499"/>
                              <a:gd name="T134" fmla="+- 0 70 2"/>
                              <a:gd name="T135" fmla="*/ 70 h 472"/>
                              <a:gd name="T136" fmla="+- 0 1249 12"/>
                              <a:gd name="T137" fmla="*/ T136 w 1499"/>
                              <a:gd name="T138" fmla="+- 0 31 2"/>
                              <a:gd name="T139" fmla="*/ 31 h 472"/>
                              <a:gd name="T140" fmla="+- 0 1189 12"/>
                              <a:gd name="T141" fmla="*/ T140 w 1499"/>
                              <a:gd name="T142" fmla="+- 0 9 2"/>
                              <a:gd name="T143" fmla="*/ 9 h 472"/>
                              <a:gd name="T144" fmla="+- 0 1176 12"/>
                              <a:gd name="T145" fmla="*/ T144 w 1499"/>
                              <a:gd name="T146" fmla="+- 0 153 2"/>
                              <a:gd name="T147" fmla="*/ 153 h 472"/>
                              <a:gd name="T148" fmla="+- 0 1103 12"/>
                              <a:gd name="T149" fmla="*/ T148 w 1499"/>
                              <a:gd name="T150" fmla="+- 0 201 2"/>
                              <a:gd name="T151" fmla="*/ 201 h 472"/>
                              <a:gd name="T152" fmla="+- 0 1070 12"/>
                              <a:gd name="T153" fmla="*/ T152 w 1499"/>
                              <a:gd name="T154" fmla="+- 0 134 2"/>
                              <a:gd name="T155" fmla="*/ 134 h 472"/>
                              <a:gd name="T156" fmla="+- 0 1146 12"/>
                              <a:gd name="T157" fmla="*/ T156 w 1499"/>
                              <a:gd name="T158" fmla="+- 0 75 2"/>
                              <a:gd name="T159" fmla="*/ 75 h 472"/>
                              <a:gd name="T160" fmla="+- 0 1144 12"/>
                              <a:gd name="T161" fmla="*/ T160 w 1499"/>
                              <a:gd name="T162" fmla="+- 0 6 2"/>
                              <a:gd name="T163" fmla="*/ 6 h 472"/>
                              <a:gd name="T164" fmla="+- 0 1001 12"/>
                              <a:gd name="T165" fmla="*/ T164 w 1499"/>
                              <a:gd name="T166" fmla="+- 0 93 2"/>
                              <a:gd name="T167" fmla="*/ 93 h 472"/>
                              <a:gd name="T168" fmla="+- 0 1072 12"/>
                              <a:gd name="T169" fmla="*/ T168 w 1499"/>
                              <a:gd name="T170" fmla="+- 0 267 2"/>
                              <a:gd name="T171" fmla="*/ 267 h 472"/>
                              <a:gd name="T172" fmla="+- 0 1177 12"/>
                              <a:gd name="T173" fmla="*/ T172 w 1499"/>
                              <a:gd name="T174" fmla="+- 0 252 2"/>
                              <a:gd name="T175" fmla="*/ 252 h 472"/>
                              <a:gd name="T176" fmla="+- 0 1065 12"/>
                              <a:gd name="T177" fmla="*/ T176 w 1499"/>
                              <a:gd name="T178" fmla="+- 0 300 2"/>
                              <a:gd name="T179" fmla="*/ 300 h 472"/>
                              <a:gd name="T180" fmla="+- 0 1011 12"/>
                              <a:gd name="T181" fmla="*/ T180 w 1499"/>
                              <a:gd name="T182" fmla="+- 0 301 2"/>
                              <a:gd name="T183" fmla="*/ 301 h 472"/>
                              <a:gd name="T184" fmla="+- 0 1063 12"/>
                              <a:gd name="T185" fmla="*/ T184 w 1499"/>
                              <a:gd name="T186" fmla="+- 0 370 2"/>
                              <a:gd name="T187" fmla="*/ 370 h 472"/>
                              <a:gd name="T188" fmla="+- 0 1240 12"/>
                              <a:gd name="T189" fmla="*/ T188 w 1499"/>
                              <a:gd name="T190" fmla="+- 0 301 2"/>
                              <a:gd name="T191" fmla="*/ 301 h 472"/>
                              <a:gd name="T192" fmla="+- 0 1511 12"/>
                              <a:gd name="T193" fmla="*/ T192 w 1499"/>
                              <a:gd name="T194" fmla="+- 0 41 2"/>
                              <a:gd name="T195" fmla="*/ 41 h 472"/>
                              <a:gd name="T196" fmla="+- 0 1447 12"/>
                              <a:gd name="T197" fmla="*/ T196 w 1499"/>
                              <a:gd name="T198" fmla="+- 0 15 2"/>
                              <a:gd name="T199" fmla="*/ 15 h 472"/>
                              <a:gd name="T200" fmla="+- 0 1308 12"/>
                              <a:gd name="T201" fmla="*/ T200 w 1499"/>
                              <a:gd name="T202" fmla="+- 0 3 2"/>
                              <a:gd name="T203" fmla="*/ 3 h 472"/>
                              <a:gd name="T204" fmla="+- 0 1351 12"/>
                              <a:gd name="T205" fmla="*/ T204 w 1499"/>
                              <a:gd name="T206" fmla="+- 0 248 2"/>
                              <a:gd name="T207" fmla="*/ 248 h 472"/>
                              <a:gd name="T208" fmla="+- 0 1351 12"/>
                              <a:gd name="T209" fmla="*/ T208 w 1499"/>
                              <a:gd name="T210" fmla="+- 0 380 2"/>
                              <a:gd name="T211" fmla="*/ 380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99" h="472">
                                <a:moveTo>
                                  <a:pt x="79" y="407"/>
                                </a:moveTo>
                                <a:lnTo>
                                  <a:pt x="75" y="395"/>
                                </a:lnTo>
                                <a:lnTo>
                                  <a:pt x="68" y="385"/>
                                </a:lnTo>
                                <a:lnTo>
                                  <a:pt x="65" y="383"/>
                                </a:lnTo>
                                <a:lnTo>
                                  <a:pt x="65" y="422"/>
                                </a:lnTo>
                                <a:lnTo>
                                  <a:pt x="65" y="434"/>
                                </a:lnTo>
                                <a:lnTo>
                                  <a:pt x="63" y="443"/>
                                </a:lnTo>
                                <a:lnTo>
                                  <a:pt x="54" y="457"/>
                                </a:lnTo>
                                <a:lnTo>
                                  <a:pt x="47" y="460"/>
                                </a:lnTo>
                                <a:lnTo>
                                  <a:pt x="30" y="460"/>
                                </a:lnTo>
                                <a:lnTo>
                                  <a:pt x="24" y="456"/>
                                </a:lnTo>
                                <a:lnTo>
                                  <a:pt x="16" y="442"/>
                                </a:lnTo>
                                <a:lnTo>
                                  <a:pt x="14" y="433"/>
                                </a:lnTo>
                                <a:lnTo>
                                  <a:pt x="14" y="410"/>
                                </a:lnTo>
                                <a:lnTo>
                                  <a:pt x="16" y="402"/>
                                </a:lnTo>
                                <a:lnTo>
                                  <a:pt x="24" y="388"/>
                                </a:lnTo>
                                <a:lnTo>
                                  <a:pt x="30" y="385"/>
                                </a:lnTo>
                                <a:lnTo>
                                  <a:pt x="38" y="385"/>
                                </a:lnTo>
                                <a:lnTo>
                                  <a:pt x="50" y="387"/>
                                </a:lnTo>
                                <a:lnTo>
                                  <a:pt x="59" y="394"/>
                                </a:lnTo>
                                <a:lnTo>
                                  <a:pt x="64" y="406"/>
                                </a:lnTo>
                                <a:lnTo>
                                  <a:pt x="65" y="422"/>
                                </a:lnTo>
                                <a:lnTo>
                                  <a:pt x="65" y="383"/>
                                </a:lnTo>
                                <a:lnTo>
                                  <a:pt x="61" y="378"/>
                                </a:lnTo>
                                <a:lnTo>
                                  <a:pt x="51" y="373"/>
                                </a:lnTo>
                                <a:lnTo>
                                  <a:pt x="27" y="373"/>
                                </a:lnTo>
                                <a:lnTo>
                                  <a:pt x="17" y="378"/>
                                </a:lnTo>
                                <a:lnTo>
                                  <a:pt x="3" y="397"/>
                                </a:lnTo>
                                <a:lnTo>
                                  <a:pt x="0" y="408"/>
                                </a:lnTo>
                                <a:lnTo>
                                  <a:pt x="0" y="436"/>
                                </a:lnTo>
                                <a:lnTo>
                                  <a:pt x="3" y="448"/>
                                </a:lnTo>
                                <a:lnTo>
                                  <a:pt x="17" y="467"/>
                                </a:lnTo>
                                <a:lnTo>
                                  <a:pt x="26" y="472"/>
                                </a:lnTo>
                                <a:lnTo>
                                  <a:pt x="51" y="472"/>
                                </a:lnTo>
                                <a:lnTo>
                                  <a:pt x="61" y="467"/>
                                </a:lnTo>
                                <a:lnTo>
                                  <a:pt x="67" y="460"/>
                                </a:lnTo>
                                <a:lnTo>
                                  <a:pt x="75" y="450"/>
                                </a:lnTo>
                                <a:lnTo>
                                  <a:pt x="79" y="437"/>
                                </a:lnTo>
                                <a:lnTo>
                                  <a:pt x="79" y="407"/>
                                </a:lnTo>
                                <a:close/>
                                <a:moveTo>
                                  <a:pt x="316" y="375"/>
                                </a:moveTo>
                                <a:lnTo>
                                  <a:pt x="302" y="375"/>
                                </a:lnTo>
                                <a:lnTo>
                                  <a:pt x="283" y="441"/>
                                </a:lnTo>
                                <a:lnTo>
                                  <a:pt x="262" y="375"/>
                                </a:lnTo>
                                <a:lnTo>
                                  <a:pt x="258" y="375"/>
                                </a:lnTo>
                                <a:lnTo>
                                  <a:pt x="237" y="441"/>
                                </a:lnTo>
                                <a:lnTo>
                                  <a:pt x="218" y="375"/>
                                </a:lnTo>
                                <a:lnTo>
                                  <a:pt x="204" y="375"/>
                                </a:lnTo>
                                <a:lnTo>
                                  <a:pt x="234" y="471"/>
                                </a:lnTo>
                                <a:lnTo>
                                  <a:pt x="238" y="471"/>
                                </a:lnTo>
                                <a:lnTo>
                                  <a:pt x="260" y="406"/>
                                </a:lnTo>
                                <a:lnTo>
                                  <a:pt x="282" y="471"/>
                                </a:lnTo>
                                <a:lnTo>
                                  <a:pt x="286" y="471"/>
                                </a:lnTo>
                                <a:lnTo>
                                  <a:pt x="316" y="375"/>
                                </a:lnTo>
                                <a:close/>
                                <a:moveTo>
                                  <a:pt x="502" y="375"/>
                                </a:moveTo>
                                <a:lnTo>
                                  <a:pt x="446" y="375"/>
                                </a:lnTo>
                                <a:lnTo>
                                  <a:pt x="446" y="470"/>
                                </a:lnTo>
                                <a:lnTo>
                                  <a:pt x="502" y="470"/>
                                </a:lnTo>
                                <a:lnTo>
                                  <a:pt x="502" y="458"/>
                                </a:lnTo>
                                <a:lnTo>
                                  <a:pt x="459" y="458"/>
                                </a:lnTo>
                                <a:lnTo>
                                  <a:pt x="459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13"/>
                                </a:lnTo>
                                <a:lnTo>
                                  <a:pt x="459" y="413"/>
                                </a:lnTo>
                                <a:lnTo>
                                  <a:pt x="459" y="387"/>
                                </a:lnTo>
                                <a:lnTo>
                                  <a:pt x="502" y="387"/>
                                </a:lnTo>
                                <a:lnTo>
                                  <a:pt x="502" y="375"/>
                                </a:lnTo>
                                <a:close/>
                                <a:moveTo>
                                  <a:pt x="704" y="470"/>
                                </a:moveTo>
                                <a:lnTo>
                                  <a:pt x="678" y="429"/>
                                </a:lnTo>
                                <a:lnTo>
                                  <a:pt x="676" y="426"/>
                                </a:lnTo>
                                <a:lnTo>
                                  <a:pt x="681" y="425"/>
                                </a:lnTo>
                                <a:lnTo>
                                  <a:pt x="686" y="422"/>
                                </a:lnTo>
                                <a:lnTo>
                                  <a:pt x="689" y="418"/>
                                </a:lnTo>
                                <a:lnTo>
                                  <a:pt x="693" y="413"/>
                                </a:lnTo>
                                <a:lnTo>
                                  <a:pt x="695" y="408"/>
                                </a:lnTo>
                                <a:lnTo>
                                  <a:pt x="695" y="401"/>
                                </a:lnTo>
                                <a:lnTo>
                                  <a:pt x="693" y="389"/>
                                </a:lnTo>
                                <a:lnTo>
                                  <a:pt x="690" y="386"/>
                                </a:lnTo>
                                <a:lnTo>
                                  <a:pt x="686" y="381"/>
                                </a:lnTo>
                                <a:lnTo>
                                  <a:pt x="681" y="379"/>
                                </a:lnTo>
                                <a:lnTo>
                                  <a:pt x="681" y="396"/>
                                </a:lnTo>
                                <a:lnTo>
                                  <a:pt x="681" y="408"/>
                                </a:lnTo>
                                <a:lnTo>
                                  <a:pt x="679" y="412"/>
                                </a:lnTo>
                                <a:lnTo>
                                  <a:pt x="672" y="417"/>
                                </a:lnTo>
                                <a:lnTo>
                                  <a:pt x="667" y="418"/>
                                </a:lnTo>
                                <a:lnTo>
                                  <a:pt x="656" y="418"/>
                                </a:lnTo>
                                <a:lnTo>
                                  <a:pt x="653" y="418"/>
                                </a:lnTo>
                                <a:lnTo>
                                  <a:pt x="650" y="418"/>
                                </a:lnTo>
                                <a:lnTo>
                                  <a:pt x="650" y="387"/>
                                </a:lnTo>
                                <a:lnTo>
                                  <a:pt x="654" y="386"/>
                                </a:lnTo>
                                <a:lnTo>
                                  <a:pt x="656" y="386"/>
                                </a:lnTo>
                                <a:lnTo>
                                  <a:pt x="666" y="386"/>
                                </a:lnTo>
                                <a:lnTo>
                                  <a:pt x="672" y="387"/>
                                </a:lnTo>
                                <a:lnTo>
                                  <a:pt x="675" y="390"/>
                                </a:lnTo>
                                <a:lnTo>
                                  <a:pt x="679" y="392"/>
                                </a:lnTo>
                                <a:lnTo>
                                  <a:pt x="681" y="396"/>
                                </a:lnTo>
                                <a:lnTo>
                                  <a:pt x="681" y="379"/>
                                </a:lnTo>
                                <a:lnTo>
                                  <a:pt x="675" y="376"/>
                                </a:lnTo>
                                <a:lnTo>
                                  <a:pt x="661" y="374"/>
                                </a:lnTo>
                                <a:lnTo>
                                  <a:pt x="658" y="374"/>
                                </a:lnTo>
                                <a:lnTo>
                                  <a:pt x="653" y="374"/>
                                </a:lnTo>
                                <a:lnTo>
                                  <a:pt x="637" y="375"/>
                                </a:lnTo>
                                <a:lnTo>
                                  <a:pt x="637" y="470"/>
                                </a:lnTo>
                                <a:lnTo>
                                  <a:pt x="650" y="470"/>
                                </a:lnTo>
                                <a:lnTo>
                                  <a:pt x="650" y="429"/>
                                </a:lnTo>
                                <a:lnTo>
                                  <a:pt x="656" y="429"/>
                                </a:lnTo>
                                <a:lnTo>
                                  <a:pt x="661" y="429"/>
                                </a:lnTo>
                                <a:lnTo>
                                  <a:pt x="663" y="429"/>
                                </a:lnTo>
                                <a:lnTo>
                                  <a:pt x="689" y="470"/>
                                </a:lnTo>
                                <a:lnTo>
                                  <a:pt x="704" y="470"/>
                                </a:lnTo>
                                <a:close/>
                                <a:moveTo>
                                  <a:pt x="795" y="118"/>
                                </a:moveTo>
                                <a:lnTo>
                                  <a:pt x="794" y="110"/>
                                </a:lnTo>
                                <a:lnTo>
                                  <a:pt x="794" y="108"/>
                                </a:lnTo>
                                <a:lnTo>
                                  <a:pt x="791" y="98"/>
                                </a:lnTo>
                                <a:lnTo>
                                  <a:pt x="788" y="87"/>
                                </a:lnTo>
                                <a:lnTo>
                                  <a:pt x="784" y="75"/>
                                </a:lnTo>
                                <a:lnTo>
                                  <a:pt x="773" y="59"/>
                                </a:lnTo>
                                <a:lnTo>
                                  <a:pt x="760" y="39"/>
                                </a:lnTo>
                                <a:lnTo>
                                  <a:pt x="727" y="13"/>
                                </a:lnTo>
                                <a:lnTo>
                                  <a:pt x="721" y="11"/>
                                </a:lnTo>
                                <a:lnTo>
                                  <a:pt x="721" y="110"/>
                                </a:lnTo>
                                <a:lnTo>
                                  <a:pt x="617" y="110"/>
                                </a:lnTo>
                                <a:lnTo>
                                  <a:pt x="618" y="109"/>
                                </a:lnTo>
                                <a:lnTo>
                                  <a:pt x="618" y="106"/>
                                </a:lnTo>
                                <a:lnTo>
                                  <a:pt x="618" y="105"/>
                                </a:lnTo>
                                <a:lnTo>
                                  <a:pt x="625" y="88"/>
                                </a:lnTo>
                                <a:lnTo>
                                  <a:pt x="634" y="75"/>
                                </a:lnTo>
                                <a:lnTo>
                                  <a:pt x="645" y="66"/>
                                </a:lnTo>
                                <a:lnTo>
                                  <a:pt x="658" y="60"/>
                                </a:lnTo>
                                <a:lnTo>
                                  <a:pt x="679" y="59"/>
                                </a:lnTo>
                                <a:lnTo>
                                  <a:pt x="697" y="67"/>
                                </a:lnTo>
                                <a:lnTo>
                                  <a:pt x="711" y="83"/>
                                </a:lnTo>
                                <a:lnTo>
                                  <a:pt x="720" y="106"/>
                                </a:lnTo>
                                <a:lnTo>
                                  <a:pt x="720" y="109"/>
                                </a:lnTo>
                                <a:lnTo>
                                  <a:pt x="721" y="110"/>
                                </a:lnTo>
                                <a:lnTo>
                                  <a:pt x="721" y="11"/>
                                </a:lnTo>
                                <a:lnTo>
                                  <a:pt x="688" y="0"/>
                                </a:lnTo>
                                <a:lnTo>
                                  <a:pt x="646" y="1"/>
                                </a:lnTo>
                                <a:lnTo>
                                  <a:pt x="610" y="13"/>
                                </a:lnTo>
                                <a:lnTo>
                                  <a:pt x="580" y="35"/>
                                </a:lnTo>
                                <a:lnTo>
                                  <a:pt x="557" y="65"/>
                                </a:lnTo>
                                <a:lnTo>
                                  <a:pt x="542" y="102"/>
                                </a:lnTo>
                                <a:lnTo>
                                  <a:pt x="541" y="159"/>
                                </a:lnTo>
                                <a:lnTo>
                                  <a:pt x="541" y="168"/>
                                </a:lnTo>
                                <a:lnTo>
                                  <a:pt x="566" y="221"/>
                                </a:lnTo>
                                <a:lnTo>
                                  <a:pt x="613" y="258"/>
                                </a:lnTo>
                                <a:lnTo>
                                  <a:pt x="676" y="271"/>
                                </a:lnTo>
                                <a:lnTo>
                                  <a:pt x="733" y="264"/>
                                </a:lnTo>
                                <a:lnTo>
                                  <a:pt x="771" y="245"/>
                                </a:lnTo>
                                <a:lnTo>
                                  <a:pt x="789" y="222"/>
                                </a:lnTo>
                                <a:lnTo>
                                  <a:pt x="789" y="206"/>
                                </a:lnTo>
                                <a:lnTo>
                                  <a:pt x="789" y="199"/>
                                </a:lnTo>
                                <a:lnTo>
                                  <a:pt x="786" y="192"/>
                                </a:lnTo>
                                <a:lnTo>
                                  <a:pt x="780" y="186"/>
                                </a:lnTo>
                                <a:lnTo>
                                  <a:pt x="773" y="183"/>
                                </a:lnTo>
                                <a:lnTo>
                                  <a:pt x="764" y="181"/>
                                </a:lnTo>
                                <a:lnTo>
                                  <a:pt x="756" y="181"/>
                                </a:lnTo>
                                <a:lnTo>
                                  <a:pt x="745" y="185"/>
                                </a:lnTo>
                                <a:lnTo>
                                  <a:pt x="730" y="193"/>
                                </a:lnTo>
                                <a:lnTo>
                                  <a:pt x="700" y="204"/>
                                </a:lnTo>
                                <a:lnTo>
                                  <a:pt x="673" y="206"/>
                                </a:lnTo>
                                <a:lnTo>
                                  <a:pt x="650" y="199"/>
                                </a:lnTo>
                                <a:lnTo>
                                  <a:pt x="632" y="185"/>
                                </a:lnTo>
                                <a:lnTo>
                                  <a:pt x="626" y="177"/>
                                </a:lnTo>
                                <a:lnTo>
                                  <a:pt x="621" y="168"/>
                                </a:lnTo>
                                <a:lnTo>
                                  <a:pt x="619" y="159"/>
                                </a:lnTo>
                                <a:lnTo>
                                  <a:pt x="763" y="159"/>
                                </a:lnTo>
                                <a:lnTo>
                                  <a:pt x="779" y="156"/>
                                </a:lnTo>
                                <a:lnTo>
                                  <a:pt x="789" y="149"/>
                                </a:lnTo>
                                <a:lnTo>
                                  <a:pt x="795" y="137"/>
                                </a:lnTo>
                                <a:lnTo>
                                  <a:pt x="795" y="118"/>
                                </a:lnTo>
                                <a:close/>
                                <a:moveTo>
                                  <a:pt x="985" y="31"/>
                                </a:moveTo>
                                <a:lnTo>
                                  <a:pt x="979" y="16"/>
                                </a:lnTo>
                                <a:lnTo>
                                  <a:pt x="965" y="4"/>
                                </a:lnTo>
                                <a:lnTo>
                                  <a:pt x="946" y="0"/>
                                </a:lnTo>
                                <a:lnTo>
                                  <a:pt x="925" y="7"/>
                                </a:lnTo>
                                <a:lnTo>
                                  <a:pt x="900" y="26"/>
                                </a:lnTo>
                                <a:lnTo>
                                  <a:pt x="896" y="31"/>
                                </a:lnTo>
                                <a:lnTo>
                                  <a:pt x="897" y="27"/>
                                </a:lnTo>
                                <a:lnTo>
                                  <a:pt x="895" y="17"/>
                                </a:lnTo>
                                <a:lnTo>
                                  <a:pt x="888" y="8"/>
                                </a:lnTo>
                                <a:lnTo>
                                  <a:pt x="876" y="2"/>
                                </a:lnTo>
                                <a:lnTo>
                                  <a:pt x="860" y="0"/>
                                </a:lnTo>
                                <a:lnTo>
                                  <a:pt x="845" y="4"/>
                                </a:lnTo>
                                <a:lnTo>
                                  <a:pt x="833" y="12"/>
                                </a:lnTo>
                                <a:lnTo>
                                  <a:pt x="825" y="23"/>
                                </a:lnTo>
                                <a:lnTo>
                                  <a:pt x="822" y="36"/>
                                </a:lnTo>
                                <a:lnTo>
                                  <a:pt x="822" y="233"/>
                                </a:lnTo>
                                <a:lnTo>
                                  <a:pt x="825" y="247"/>
                                </a:lnTo>
                                <a:lnTo>
                                  <a:pt x="833" y="259"/>
                                </a:lnTo>
                                <a:lnTo>
                                  <a:pt x="845" y="267"/>
                                </a:lnTo>
                                <a:lnTo>
                                  <a:pt x="860" y="270"/>
                                </a:lnTo>
                                <a:lnTo>
                                  <a:pt x="875" y="267"/>
                                </a:lnTo>
                                <a:lnTo>
                                  <a:pt x="887" y="259"/>
                                </a:lnTo>
                                <a:lnTo>
                                  <a:pt x="894" y="247"/>
                                </a:lnTo>
                                <a:lnTo>
                                  <a:pt x="897" y="232"/>
                                </a:lnTo>
                                <a:lnTo>
                                  <a:pt x="897" y="121"/>
                                </a:lnTo>
                                <a:lnTo>
                                  <a:pt x="899" y="111"/>
                                </a:lnTo>
                                <a:lnTo>
                                  <a:pt x="905" y="102"/>
                                </a:lnTo>
                                <a:lnTo>
                                  <a:pt x="914" y="92"/>
                                </a:lnTo>
                                <a:lnTo>
                                  <a:pt x="929" y="82"/>
                                </a:lnTo>
                                <a:lnTo>
                                  <a:pt x="942" y="75"/>
                                </a:lnTo>
                                <a:lnTo>
                                  <a:pt x="962" y="68"/>
                                </a:lnTo>
                                <a:lnTo>
                                  <a:pt x="966" y="66"/>
                                </a:lnTo>
                                <a:lnTo>
                                  <a:pt x="978" y="58"/>
                                </a:lnTo>
                                <a:lnTo>
                                  <a:pt x="985" y="45"/>
                                </a:lnTo>
                                <a:lnTo>
                                  <a:pt x="985" y="31"/>
                                </a:lnTo>
                                <a:close/>
                                <a:moveTo>
                                  <a:pt x="1239" y="39"/>
                                </a:moveTo>
                                <a:lnTo>
                                  <a:pt x="1237" y="29"/>
                                </a:lnTo>
                                <a:lnTo>
                                  <a:pt x="1236" y="26"/>
                                </a:lnTo>
                                <a:lnTo>
                                  <a:pt x="1228" y="14"/>
                                </a:lnTo>
                                <a:lnTo>
                                  <a:pt x="1216" y="5"/>
                                </a:lnTo>
                                <a:lnTo>
                                  <a:pt x="1201" y="1"/>
                                </a:lnTo>
                                <a:lnTo>
                                  <a:pt x="1188" y="2"/>
                                </a:lnTo>
                                <a:lnTo>
                                  <a:pt x="1177" y="7"/>
                                </a:lnTo>
                                <a:lnTo>
                                  <a:pt x="1170" y="16"/>
                                </a:lnTo>
                                <a:lnTo>
                                  <a:pt x="1167" y="26"/>
                                </a:lnTo>
                                <a:lnTo>
                                  <a:pt x="1167" y="29"/>
                                </a:lnTo>
                                <a:lnTo>
                                  <a:pt x="1165" y="28"/>
                                </a:lnTo>
                                <a:lnTo>
                                  <a:pt x="1165" y="137"/>
                                </a:lnTo>
                                <a:lnTo>
                                  <a:pt x="1164" y="151"/>
                                </a:lnTo>
                                <a:lnTo>
                                  <a:pt x="1162" y="164"/>
                                </a:lnTo>
                                <a:lnTo>
                                  <a:pt x="1157" y="174"/>
                                </a:lnTo>
                                <a:lnTo>
                                  <a:pt x="1152" y="183"/>
                                </a:lnTo>
                                <a:lnTo>
                                  <a:pt x="1134" y="198"/>
                                </a:lnTo>
                                <a:lnTo>
                                  <a:pt x="1113" y="203"/>
                                </a:lnTo>
                                <a:lnTo>
                                  <a:pt x="1091" y="199"/>
                                </a:lnTo>
                                <a:lnTo>
                                  <a:pt x="1073" y="185"/>
                                </a:lnTo>
                                <a:lnTo>
                                  <a:pt x="1067" y="175"/>
                                </a:lnTo>
                                <a:lnTo>
                                  <a:pt x="1062" y="164"/>
                                </a:lnTo>
                                <a:lnTo>
                                  <a:pt x="1059" y="151"/>
                                </a:lnTo>
                                <a:lnTo>
                                  <a:pt x="1058" y="137"/>
                                </a:lnTo>
                                <a:lnTo>
                                  <a:pt x="1058" y="132"/>
                                </a:lnTo>
                                <a:lnTo>
                                  <a:pt x="1058" y="127"/>
                                </a:lnTo>
                                <a:lnTo>
                                  <a:pt x="1059" y="123"/>
                                </a:lnTo>
                                <a:lnTo>
                                  <a:pt x="1068" y="94"/>
                                </a:lnTo>
                                <a:lnTo>
                                  <a:pt x="1086" y="76"/>
                                </a:lnTo>
                                <a:lnTo>
                                  <a:pt x="1109" y="68"/>
                                </a:lnTo>
                                <a:lnTo>
                                  <a:pt x="1134" y="73"/>
                                </a:lnTo>
                                <a:lnTo>
                                  <a:pt x="1147" y="83"/>
                                </a:lnTo>
                                <a:lnTo>
                                  <a:pt x="1157" y="97"/>
                                </a:lnTo>
                                <a:lnTo>
                                  <a:pt x="1163" y="115"/>
                                </a:lnTo>
                                <a:lnTo>
                                  <a:pt x="1165" y="137"/>
                                </a:lnTo>
                                <a:lnTo>
                                  <a:pt x="1165" y="28"/>
                                </a:lnTo>
                                <a:lnTo>
                                  <a:pt x="1132" y="4"/>
                                </a:lnTo>
                                <a:lnTo>
                                  <a:pt x="1087" y="0"/>
                                </a:lnTo>
                                <a:lnTo>
                                  <a:pt x="1042" y="17"/>
                                </a:lnTo>
                                <a:lnTo>
                                  <a:pt x="1004" y="55"/>
                                </a:lnTo>
                                <a:lnTo>
                                  <a:pt x="998" y="66"/>
                                </a:lnTo>
                                <a:lnTo>
                                  <a:pt x="993" y="78"/>
                                </a:lnTo>
                                <a:lnTo>
                                  <a:pt x="989" y="91"/>
                                </a:lnTo>
                                <a:lnTo>
                                  <a:pt x="986" y="106"/>
                                </a:lnTo>
                                <a:lnTo>
                                  <a:pt x="983" y="145"/>
                                </a:lnTo>
                                <a:lnTo>
                                  <a:pt x="989" y="181"/>
                                </a:lnTo>
                                <a:lnTo>
                                  <a:pt x="1002" y="213"/>
                                </a:lnTo>
                                <a:lnTo>
                                  <a:pt x="1021" y="239"/>
                                </a:lnTo>
                                <a:lnTo>
                                  <a:pt x="1060" y="265"/>
                                </a:lnTo>
                                <a:lnTo>
                                  <a:pt x="1100" y="272"/>
                                </a:lnTo>
                                <a:lnTo>
                                  <a:pt x="1137" y="263"/>
                                </a:lnTo>
                                <a:lnTo>
                                  <a:pt x="1165" y="240"/>
                                </a:lnTo>
                                <a:lnTo>
                                  <a:pt x="1165" y="243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50"/>
                                </a:lnTo>
                                <a:lnTo>
                                  <a:pt x="1157" y="282"/>
                                </a:lnTo>
                                <a:lnTo>
                                  <a:pt x="1137" y="303"/>
                                </a:lnTo>
                                <a:lnTo>
                                  <a:pt x="1106" y="310"/>
                                </a:lnTo>
                                <a:lnTo>
                                  <a:pt x="1063" y="302"/>
                                </a:lnTo>
                                <a:lnTo>
                                  <a:pt x="1060" y="301"/>
                                </a:lnTo>
                                <a:lnTo>
                                  <a:pt x="1053" y="298"/>
                                </a:lnTo>
                                <a:lnTo>
                                  <a:pt x="1038" y="291"/>
                                </a:lnTo>
                                <a:lnTo>
                                  <a:pt x="1037" y="291"/>
                                </a:lnTo>
                                <a:lnTo>
                                  <a:pt x="1026" y="288"/>
                                </a:lnTo>
                                <a:lnTo>
                                  <a:pt x="1016" y="289"/>
                                </a:lnTo>
                                <a:lnTo>
                                  <a:pt x="1007" y="292"/>
                                </a:lnTo>
                                <a:lnTo>
                                  <a:pt x="999" y="299"/>
                                </a:lnTo>
                                <a:lnTo>
                                  <a:pt x="990" y="313"/>
                                </a:lnTo>
                                <a:lnTo>
                                  <a:pt x="991" y="329"/>
                                </a:lnTo>
                                <a:lnTo>
                                  <a:pt x="1002" y="345"/>
                                </a:lnTo>
                                <a:lnTo>
                                  <a:pt x="1024" y="359"/>
                                </a:lnTo>
                                <a:lnTo>
                                  <a:pt x="1037" y="364"/>
                                </a:lnTo>
                                <a:lnTo>
                                  <a:pt x="1051" y="368"/>
                                </a:lnTo>
                                <a:lnTo>
                                  <a:pt x="1065" y="372"/>
                                </a:lnTo>
                                <a:lnTo>
                                  <a:pt x="1080" y="374"/>
                                </a:lnTo>
                                <a:lnTo>
                                  <a:pt x="1148" y="370"/>
                                </a:lnTo>
                                <a:lnTo>
                                  <a:pt x="1197" y="345"/>
                                </a:lnTo>
                                <a:lnTo>
                                  <a:pt x="1220" y="310"/>
                                </a:lnTo>
                                <a:lnTo>
                                  <a:pt x="1228" y="299"/>
                                </a:lnTo>
                                <a:lnTo>
                                  <a:pt x="1238" y="240"/>
                                </a:lnTo>
                                <a:lnTo>
                                  <a:pt x="1239" y="234"/>
                                </a:lnTo>
                                <a:lnTo>
                                  <a:pt x="1239" y="203"/>
                                </a:lnTo>
                                <a:lnTo>
                                  <a:pt x="1239" y="68"/>
                                </a:lnTo>
                                <a:lnTo>
                                  <a:pt x="1239" y="39"/>
                                </a:lnTo>
                                <a:close/>
                                <a:moveTo>
                                  <a:pt x="1499" y="39"/>
                                </a:moveTo>
                                <a:lnTo>
                                  <a:pt x="1496" y="25"/>
                                </a:lnTo>
                                <a:lnTo>
                                  <a:pt x="1489" y="13"/>
                                </a:lnTo>
                                <a:lnTo>
                                  <a:pt x="1477" y="4"/>
                                </a:lnTo>
                                <a:lnTo>
                                  <a:pt x="1462" y="1"/>
                                </a:lnTo>
                                <a:lnTo>
                                  <a:pt x="1447" y="4"/>
                                </a:lnTo>
                                <a:lnTo>
                                  <a:pt x="1435" y="13"/>
                                </a:lnTo>
                                <a:lnTo>
                                  <a:pt x="1426" y="28"/>
                                </a:lnTo>
                                <a:lnTo>
                                  <a:pt x="1378" y="154"/>
                                </a:lnTo>
                                <a:lnTo>
                                  <a:pt x="1331" y="29"/>
                                </a:lnTo>
                                <a:lnTo>
                                  <a:pt x="1323" y="14"/>
                                </a:lnTo>
                                <a:lnTo>
                                  <a:pt x="1311" y="4"/>
                                </a:lnTo>
                                <a:lnTo>
                                  <a:pt x="1296" y="1"/>
                                </a:lnTo>
                                <a:lnTo>
                                  <a:pt x="1280" y="4"/>
                                </a:lnTo>
                                <a:lnTo>
                                  <a:pt x="1268" y="12"/>
                                </a:lnTo>
                                <a:lnTo>
                                  <a:pt x="1260" y="24"/>
                                </a:lnTo>
                                <a:lnTo>
                                  <a:pt x="1257" y="37"/>
                                </a:lnTo>
                                <a:lnTo>
                                  <a:pt x="1260" y="52"/>
                                </a:lnTo>
                                <a:lnTo>
                                  <a:pt x="1339" y="246"/>
                                </a:lnTo>
                                <a:lnTo>
                                  <a:pt x="1304" y="326"/>
                                </a:lnTo>
                                <a:lnTo>
                                  <a:pt x="1301" y="341"/>
                                </a:lnTo>
                                <a:lnTo>
                                  <a:pt x="1304" y="355"/>
                                </a:lnTo>
                                <a:lnTo>
                                  <a:pt x="1311" y="367"/>
                                </a:lnTo>
                                <a:lnTo>
                                  <a:pt x="1324" y="375"/>
                                </a:lnTo>
                                <a:lnTo>
                                  <a:pt x="1339" y="378"/>
                                </a:lnTo>
                                <a:lnTo>
                                  <a:pt x="1353" y="375"/>
                                </a:lnTo>
                                <a:lnTo>
                                  <a:pt x="1365" y="365"/>
                                </a:lnTo>
                                <a:lnTo>
                                  <a:pt x="1375" y="350"/>
                                </a:lnTo>
                                <a:lnTo>
                                  <a:pt x="1496" y="53"/>
                                </a:lnTo>
                                <a:lnTo>
                                  <a:pt x="149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85E46" id="Group 21" o:spid="_x0000_s1026" style="width:75.55pt;height:23.7pt;mso-position-horizontal-relative:char;mso-position-vertical-relative:line" coordsize="1511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51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">
                  <v:imagedata r:id="rId8" o:title=""/>
                </v:shape>
                <v:shape id="AutoShape 22" o:spid="_x0000_s1028" style="position:absolute;left:11;top:1;width:1499;height:472;visibility:visible;mso-wrap-style:square;v-text-anchor:top" coordsize="14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" path="m79,407l75,395,68,385r-3,-2l65,422r,12l63,443r-9,14l47,460r-17,l24,456,16,442r-2,-9l14,410r2,-8l24,388r6,-3l38,385r12,2l59,394r5,12l65,422r,-39l61,378,51,373r-24,l17,378,3,397,,408r,28l3,448r14,19l26,472r25,l61,467r6,-7l75,450r4,-13l79,407xm316,375r-14,l283,441,262,375r-4,l237,441,218,375r-14,l234,471r4,l260,406r22,65l286,471r30,-96xm502,375r-56,l446,470r56,l502,458r-43,l459,424r31,l490,413r-31,l459,387r43,l502,375xm704,470l678,429r-2,-3l681,425r5,-3l689,418r4,-5l695,408r,-7l693,389r-3,-3l686,381r-5,-2l681,396r,12l679,412r-7,5l667,418r-11,l653,418r-3,l650,387r4,-1l656,386r10,l672,387r3,3l679,392r2,4l681,379r-6,-3l661,374r-3,l653,374r-16,1l637,470r13,l650,429r6,l661,429r2,l689,470r15,xm795,118r-1,-8l794,108,791,98,788,87,784,75,773,59,760,39,727,13r-6,-2l721,110r-104,l618,109r,-3l618,105r7,-17l634,75r11,-9l658,60r21,-1l697,67r14,16l720,106r,3l721,110r,-99l688,,646,1,610,13,580,35,557,65r-15,37l541,159r,9l566,221r47,37l676,271r57,-7l771,245r18,-23l789,206r,-7l786,192r-6,-6l773,183r-9,-2l756,181r-11,4l730,193r-30,11l673,206r-23,-7l632,185r-6,-8l621,168r-2,-9l763,159r16,-3l789,149r6,-12l795,118xm985,31l979,16,965,4,946,,925,7,900,26r-4,5l897,27,895,17,888,8,876,2,860,,845,4r-12,8l825,23r-3,13l822,233r3,14l833,259r12,8l860,270r15,-3l887,259r7,-12l897,232r,-111l899,111r6,-9l914,92,929,82r13,-7l962,68r4,-2l978,58r7,-13l985,31xm1239,39r-2,-10l1236,26r-8,-12l1216,5,1201,1r-13,1l1177,7r-7,9l1167,26r,3l1165,28r,109l1164,151r-2,13l1157,174r-5,9l1134,198r-21,5l1091,199r-18,-14l1067,175r-5,-11l1059,151r-1,-14l1058,132r,-5l1059,123r9,-29l1086,76r23,-8l1134,73r13,10l1157,97r6,18l1165,137r,-109l1132,4,1087,r-45,17l1004,55r-6,11l993,78r-4,13l986,106r-3,39l989,181r13,32l1021,239r39,26l1100,272r37,-9l1165,240r,3l1165,247r,3l1157,282r-20,21l1106,310r-43,-8l1060,301r-7,-3l1038,291r-1,l1026,288r-10,1l1007,292r-8,7l990,313r1,16l1002,345r22,14l1037,364r14,4l1065,372r15,2l1148,370r49,-25l1220,310r8,-11l1238,240r1,-6l1239,203r,-135l1239,39xm1499,39r-3,-14l1489,13,1477,4,1462,1r-15,3l1435,13r-9,15l1378,154,1331,29r-8,-15l1311,4,1296,1r-16,3l1268,12r-8,12l1257,37r3,15l1339,246r-35,80l1301,341r3,14l1311,367r13,8l1339,378r14,-3l1365,365r10,-15l1496,53r3,-14xe" fillcolor="black" stroked="f">
                  <v:path arrowok="t" o:connecttype="custom" o:connectlocs="65,436;16,444;38,387;61,380;0,438;67,462;283,443;234,473;502,377;459,426;502,377;689,420;686,383;667,420;656,388;681,381;637,377;663,431;791,100;721,13;625,90;711,85;688,2;541,161;771,247;773,185;673,208;763,161;979,18;897,29;833,14;845,269;897,123;962,70;1237,31;1177,9;1164,153;1091,201;1058,134;1134,75;1132,6;989,93;1060,267;1165,252;1053,300;999,301;1051,370;1228,301;1499,41;1435,15;1296,3;1339,248;1339,38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3E3CF0A" w14:textId="77777777" w:rsidR="00047E38" w:rsidRDefault="00047E38">
      <w:pPr>
        <w:pStyle w:val="a3"/>
        <w:rPr>
          <w:rFonts w:ascii="Times New Roman"/>
          <w:sz w:val="20"/>
        </w:rPr>
      </w:pPr>
    </w:p>
    <w:p w14:paraId="758A7F48" w14:textId="77777777" w:rsidR="00047E38" w:rsidRDefault="00047E38">
      <w:pPr>
        <w:pStyle w:val="a3"/>
        <w:rPr>
          <w:rFonts w:ascii="Times New Roman"/>
          <w:sz w:val="20"/>
        </w:rPr>
      </w:pPr>
    </w:p>
    <w:p w14:paraId="5D41E664" w14:textId="77777777" w:rsidR="00047E38" w:rsidRDefault="00047E38">
      <w:pPr>
        <w:pStyle w:val="a3"/>
        <w:rPr>
          <w:rFonts w:ascii="Times New Roman"/>
          <w:sz w:val="20"/>
        </w:rPr>
      </w:pPr>
    </w:p>
    <w:p w14:paraId="44306045" w14:textId="77777777" w:rsidR="00047E38" w:rsidRDefault="00047E38">
      <w:pPr>
        <w:pStyle w:val="a3"/>
        <w:rPr>
          <w:rFonts w:ascii="Times New Roman"/>
          <w:sz w:val="20"/>
        </w:rPr>
      </w:pPr>
    </w:p>
    <w:p w14:paraId="0EEA1E05" w14:textId="77777777" w:rsidR="00047E38" w:rsidRDefault="00047E38">
      <w:pPr>
        <w:pStyle w:val="a3"/>
        <w:rPr>
          <w:rFonts w:ascii="Times New Roman"/>
          <w:sz w:val="20"/>
        </w:rPr>
      </w:pPr>
    </w:p>
    <w:p w14:paraId="468E6F52" w14:textId="77777777" w:rsidR="00047E38" w:rsidRDefault="00047E38">
      <w:pPr>
        <w:pStyle w:val="a3"/>
        <w:rPr>
          <w:rFonts w:ascii="Times New Roman"/>
          <w:sz w:val="20"/>
        </w:rPr>
      </w:pPr>
    </w:p>
    <w:p w14:paraId="61517DE5" w14:textId="77777777" w:rsidR="00047E38" w:rsidRDefault="00047E38">
      <w:pPr>
        <w:pStyle w:val="a3"/>
        <w:rPr>
          <w:rFonts w:ascii="Times New Roman"/>
          <w:sz w:val="20"/>
        </w:rPr>
      </w:pPr>
    </w:p>
    <w:p w14:paraId="0E57A39E" w14:textId="77777777" w:rsidR="00047E38" w:rsidRDefault="00047E38">
      <w:pPr>
        <w:pStyle w:val="a3"/>
        <w:rPr>
          <w:rFonts w:ascii="Times New Roman"/>
          <w:sz w:val="20"/>
        </w:rPr>
      </w:pPr>
    </w:p>
    <w:p w14:paraId="532CADAD" w14:textId="77777777" w:rsidR="00047E38" w:rsidRDefault="00047E38">
      <w:pPr>
        <w:pStyle w:val="a3"/>
        <w:rPr>
          <w:rFonts w:ascii="Times New Roman"/>
          <w:sz w:val="20"/>
        </w:rPr>
      </w:pPr>
    </w:p>
    <w:p w14:paraId="740FB869" w14:textId="77777777" w:rsidR="00047E38" w:rsidRDefault="00047E38">
      <w:pPr>
        <w:pStyle w:val="a3"/>
        <w:rPr>
          <w:rFonts w:ascii="Times New Roman"/>
          <w:sz w:val="20"/>
        </w:rPr>
      </w:pPr>
    </w:p>
    <w:p w14:paraId="1A2289EF" w14:textId="77777777" w:rsidR="00047E38" w:rsidRDefault="00047E38">
      <w:pPr>
        <w:pStyle w:val="a3"/>
        <w:rPr>
          <w:rFonts w:ascii="Times New Roman"/>
          <w:sz w:val="20"/>
        </w:rPr>
      </w:pPr>
    </w:p>
    <w:p w14:paraId="3A125DFB" w14:textId="77777777" w:rsidR="00047E38" w:rsidRDefault="00047E38">
      <w:pPr>
        <w:pStyle w:val="a3"/>
        <w:rPr>
          <w:rFonts w:ascii="Times New Roman"/>
          <w:sz w:val="20"/>
        </w:rPr>
      </w:pPr>
    </w:p>
    <w:p w14:paraId="6DAC3CF3" w14:textId="77777777" w:rsidR="00047E38" w:rsidRDefault="00047E38">
      <w:pPr>
        <w:pStyle w:val="a3"/>
        <w:rPr>
          <w:rFonts w:ascii="Times New Roman"/>
          <w:sz w:val="20"/>
        </w:rPr>
      </w:pPr>
    </w:p>
    <w:p w14:paraId="03AB1D28" w14:textId="77777777" w:rsidR="00047E38" w:rsidRDefault="00047E38">
      <w:pPr>
        <w:pStyle w:val="a3"/>
        <w:rPr>
          <w:rFonts w:ascii="Times New Roman"/>
          <w:sz w:val="20"/>
        </w:rPr>
      </w:pPr>
    </w:p>
    <w:p w14:paraId="568A4A24" w14:textId="77777777" w:rsidR="00047E38" w:rsidRDefault="00047E38">
      <w:pPr>
        <w:pStyle w:val="a3"/>
        <w:rPr>
          <w:rFonts w:ascii="Times New Roman"/>
          <w:sz w:val="20"/>
        </w:rPr>
      </w:pPr>
    </w:p>
    <w:p w14:paraId="124B3347" w14:textId="77777777" w:rsidR="00047E38" w:rsidRDefault="00047E38">
      <w:pPr>
        <w:pStyle w:val="a3"/>
        <w:rPr>
          <w:rFonts w:ascii="Times New Roman"/>
          <w:sz w:val="20"/>
        </w:rPr>
      </w:pPr>
    </w:p>
    <w:p w14:paraId="69FAE95B" w14:textId="77777777" w:rsidR="00047E38" w:rsidRDefault="00047E38">
      <w:pPr>
        <w:pStyle w:val="a3"/>
        <w:rPr>
          <w:rFonts w:ascii="Times New Roman"/>
          <w:sz w:val="20"/>
        </w:rPr>
      </w:pPr>
    </w:p>
    <w:p w14:paraId="59D73B99" w14:textId="77777777" w:rsidR="00047E38" w:rsidRDefault="00047E38">
      <w:pPr>
        <w:pStyle w:val="a3"/>
        <w:rPr>
          <w:rFonts w:ascii="Times New Roman"/>
          <w:sz w:val="20"/>
        </w:rPr>
      </w:pPr>
    </w:p>
    <w:p w14:paraId="311639DE" w14:textId="77777777" w:rsidR="00047E38" w:rsidRDefault="00047E38">
      <w:pPr>
        <w:pStyle w:val="a3"/>
        <w:rPr>
          <w:rFonts w:ascii="Times New Roman"/>
          <w:sz w:val="20"/>
        </w:rPr>
      </w:pPr>
    </w:p>
    <w:p w14:paraId="3CB6D8F5" w14:textId="77777777" w:rsidR="00047E38" w:rsidRDefault="00047E38">
      <w:pPr>
        <w:pStyle w:val="a3"/>
        <w:rPr>
          <w:rFonts w:ascii="Times New Roman"/>
          <w:sz w:val="20"/>
        </w:rPr>
      </w:pPr>
    </w:p>
    <w:p w14:paraId="4DAE0AA4" w14:textId="77777777" w:rsidR="00047E38" w:rsidRDefault="00047E38">
      <w:pPr>
        <w:pStyle w:val="a3"/>
        <w:rPr>
          <w:rFonts w:ascii="Times New Roman"/>
          <w:sz w:val="20"/>
        </w:rPr>
      </w:pPr>
    </w:p>
    <w:p w14:paraId="28DB150A" w14:textId="77777777" w:rsidR="00047E38" w:rsidRDefault="00047E38">
      <w:pPr>
        <w:pStyle w:val="a3"/>
        <w:rPr>
          <w:rFonts w:ascii="Times New Roman"/>
          <w:sz w:val="20"/>
        </w:rPr>
      </w:pPr>
    </w:p>
    <w:p w14:paraId="77C2E3D7" w14:textId="77777777" w:rsidR="00047E38" w:rsidRDefault="00047E38">
      <w:pPr>
        <w:pStyle w:val="a3"/>
        <w:rPr>
          <w:rFonts w:ascii="Times New Roman"/>
          <w:sz w:val="20"/>
        </w:rPr>
      </w:pPr>
    </w:p>
    <w:p w14:paraId="0AABACB0" w14:textId="77777777" w:rsidR="00047E38" w:rsidRDefault="00047E38">
      <w:pPr>
        <w:pStyle w:val="a3"/>
        <w:rPr>
          <w:rFonts w:ascii="Times New Roman"/>
          <w:sz w:val="20"/>
        </w:rPr>
      </w:pPr>
    </w:p>
    <w:p w14:paraId="770C9FE5" w14:textId="77777777" w:rsidR="00047E38" w:rsidRDefault="00047E38">
      <w:pPr>
        <w:pStyle w:val="a3"/>
        <w:rPr>
          <w:rFonts w:ascii="Times New Roman"/>
          <w:sz w:val="20"/>
        </w:rPr>
      </w:pPr>
    </w:p>
    <w:p w14:paraId="3A5F0ABB" w14:textId="77777777" w:rsidR="00047E38" w:rsidRDefault="00AC07D8">
      <w:pPr>
        <w:pStyle w:val="a3"/>
        <w:spacing w:before="6"/>
        <w:rPr>
          <w:rFonts w:ascii="Times New Roman"/>
          <w:sz w:val="13"/>
        </w:rPr>
      </w:pPr>
      <w:r>
        <w:rPr>
          <w:noProof/>
          <w:lang w:val="ru"/>
        </w:rPr>
        <w:drawing>
          <wp:anchor distT="0" distB="0" distL="0" distR="0" simplePos="0" relativeHeight="251658240" behindDoc="0" locked="0" layoutInCell="1" allowOverlap="1" wp14:anchorId="490251DD" wp14:editId="790B77B4">
            <wp:simplePos x="0" y="0"/>
            <wp:positionH relativeFrom="page">
              <wp:posOffset>2061475</wp:posOffset>
            </wp:positionH>
            <wp:positionV relativeFrom="paragraph">
              <wp:posOffset>123758</wp:posOffset>
            </wp:positionV>
            <wp:extent cx="3416427" cy="142017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27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B6932" w14:textId="74800535" w:rsidR="00047E38" w:rsidRPr="000B0199" w:rsidRDefault="00773F72">
      <w:pPr>
        <w:pStyle w:val="a4"/>
        <w:rPr>
          <w:lang w:val="ru-RU"/>
        </w:rPr>
      </w:pPr>
      <w:bookmarkStart w:id="0" w:name="GX_Tank_140"/>
      <w:bookmarkEnd w:id="0"/>
      <w:r>
        <w:rPr>
          <w:color w:val="0066B2"/>
          <w:lang w:val="ru"/>
        </w:rPr>
        <w:t>Инструкция по эксплуатации</w:t>
      </w:r>
      <w:r>
        <w:rPr>
          <w:color w:val="0066B2"/>
          <w:lang w:val="ru"/>
        </w:rPr>
        <w:br/>
      </w:r>
      <w:r w:rsidR="00AC07D8">
        <w:rPr>
          <w:color w:val="0066B2"/>
          <w:lang w:val="ru"/>
        </w:rPr>
        <w:t xml:space="preserve">GX </w:t>
      </w:r>
      <w:r>
        <w:rPr>
          <w:color w:val="0066B2"/>
        </w:rPr>
        <w:t>Tank</w:t>
      </w:r>
      <w:r w:rsidRPr="00773F72">
        <w:rPr>
          <w:color w:val="0066B2"/>
          <w:spacing w:val="-24"/>
          <w:lang w:val="ru-RU"/>
        </w:rPr>
        <w:t xml:space="preserve"> </w:t>
      </w:r>
      <w:r w:rsidR="00AC07D8">
        <w:rPr>
          <w:color w:val="0066B2"/>
          <w:lang w:val="ru"/>
        </w:rPr>
        <w:t>140</w:t>
      </w:r>
    </w:p>
    <w:p w14:paraId="7B6F8504" w14:textId="0419B410" w:rsidR="00047E38" w:rsidRPr="000B0199" w:rsidRDefault="00AC07D8">
      <w:pPr>
        <w:spacing w:before="142"/>
        <w:ind w:left="3395" w:right="149"/>
        <w:jc w:val="center"/>
        <w:rPr>
          <w:sz w:val="32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15730176" behindDoc="0" locked="0" layoutInCell="1" allowOverlap="1" wp14:anchorId="47FC2E39" wp14:editId="30862809">
            <wp:simplePos x="0" y="0"/>
            <wp:positionH relativeFrom="page">
              <wp:posOffset>2331734</wp:posOffset>
            </wp:positionH>
            <wp:positionV relativeFrom="paragraph">
              <wp:posOffset>-6322027</wp:posOffset>
            </wp:positionV>
            <wp:extent cx="1841507" cy="55039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7" cy="55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  <w:sz w:val="32"/>
          <w:lang w:val="ru"/>
        </w:rPr>
        <w:t>4-канальный</w:t>
      </w:r>
      <w:r w:rsidR="00773F72">
        <w:rPr>
          <w:color w:val="7F7F7F"/>
          <w:sz w:val="32"/>
          <w:lang w:val="ru-RU"/>
        </w:rPr>
        <w:t>,</w:t>
      </w:r>
      <w:r>
        <w:rPr>
          <w:lang w:val="ru"/>
        </w:rPr>
        <w:t xml:space="preserve"> </w:t>
      </w:r>
      <w:r w:rsidR="00773F72">
        <w:rPr>
          <w:color w:val="7F7F7F"/>
          <w:sz w:val="32"/>
          <w:lang w:val="ru"/>
        </w:rPr>
        <w:t>от 4</w:t>
      </w:r>
      <w:r>
        <w:rPr>
          <w:lang w:val="ru"/>
        </w:rPr>
        <w:t xml:space="preserve"> </w:t>
      </w:r>
      <w:r>
        <w:rPr>
          <w:color w:val="7F7F7F"/>
          <w:sz w:val="32"/>
          <w:lang w:val="ru"/>
        </w:rPr>
        <w:t>до</w:t>
      </w:r>
      <w:r>
        <w:rPr>
          <w:lang w:val="ru"/>
        </w:rPr>
        <w:t xml:space="preserve"> </w:t>
      </w:r>
      <w:r>
        <w:rPr>
          <w:color w:val="7F7F7F"/>
          <w:sz w:val="32"/>
          <w:lang w:val="ru"/>
        </w:rPr>
        <w:t>20 мА</w:t>
      </w:r>
      <w:r w:rsidR="00773F72">
        <w:rPr>
          <w:color w:val="7F7F7F"/>
          <w:sz w:val="32"/>
          <w:lang w:val="ru"/>
        </w:rPr>
        <w:t>,</w:t>
      </w:r>
      <w:r w:rsidR="00773F72">
        <w:rPr>
          <w:color w:val="7F7F7F"/>
          <w:sz w:val="32"/>
          <w:lang w:val="ru"/>
        </w:rPr>
        <w:br/>
      </w:r>
      <w:r>
        <w:rPr>
          <w:lang w:val="ru"/>
        </w:rPr>
        <w:t xml:space="preserve"> </w:t>
      </w:r>
      <w:r>
        <w:rPr>
          <w:color w:val="7F7F7F"/>
          <w:sz w:val="32"/>
          <w:lang w:val="ru"/>
        </w:rPr>
        <w:t>от 0</w:t>
      </w:r>
      <w:r>
        <w:rPr>
          <w:lang w:val="ru"/>
        </w:rPr>
        <w:t xml:space="preserve"> </w:t>
      </w:r>
      <w:r>
        <w:rPr>
          <w:color w:val="7F7F7F"/>
          <w:sz w:val="32"/>
          <w:lang w:val="ru"/>
        </w:rPr>
        <w:t>до</w:t>
      </w:r>
      <w:r>
        <w:rPr>
          <w:lang w:val="ru"/>
        </w:rPr>
        <w:t xml:space="preserve"> </w:t>
      </w:r>
      <w:r>
        <w:rPr>
          <w:color w:val="7F7F7F"/>
          <w:sz w:val="32"/>
          <w:lang w:val="ru"/>
        </w:rPr>
        <w:t>10 В постоянного тока</w:t>
      </w:r>
    </w:p>
    <w:p w14:paraId="004EF35A" w14:textId="3A19485C" w:rsidR="00047E38" w:rsidRPr="00773F72" w:rsidRDefault="00AC07D8">
      <w:pPr>
        <w:spacing w:before="92"/>
        <w:ind w:left="792"/>
        <w:rPr>
          <w:sz w:val="24"/>
          <w:lang w:val="ru-RU"/>
        </w:rPr>
      </w:pPr>
      <w:r>
        <w:rPr>
          <w:lang w:val="ru"/>
        </w:rPr>
        <w:br w:type="column"/>
      </w:r>
    </w:p>
    <w:p w14:paraId="6FDA71C6" w14:textId="77777777" w:rsidR="00047E38" w:rsidRPr="00773F72" w:rsidRDefault="00047E38">
      <w:pPr>
        <w:rPr>
          <w:sz w:val="24"/>
          <w:lang w:val="ru-RU"/>
        </w:rPr>
        <w:sectPr w:rsidR="00047E38" w:rsidRPr="00773F72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8660" w:space="40"/>
            <w:col w:w="3210"/>
          </w:cols>
        </w:sectPr>
      </w:pPr>
    </w:p>
    <w:p w14:paraId="2A4BADF9" w14:textId="77777777" w:rsidR="00047E38" w:rsidRPr="00773F72" w:rsidRDefault="00AC07D8">
      <w:pPr>
        <w:pStyle w:val="a3"/>
        <w:rPr>
          <w:sz w:val="20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15729664" behindDoc="0" locked="0" layoutInCell="1" allowOverlap="1" wp14:anchorId="25BAA741" wp14:editId="04AF35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811" cy="106920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1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DE0AE" w14:textId="77777777" w:rsidR="00047E38" w:rsidRPr="00773F72" w:rsidRDefault="00047E38">
      <w:pPr>
        <w:pStyle w:val="a3"/>
        <w:rPr>
          <w:sz w:val="20"/>
          <w:lang w:val="ru-RU"/>
        </w:rPr>
      </w:pPr>
    </w:p>
    <w:p w14:paraId="2281EE69" w14:textId="77777777" w:rsidR="00047E38" w:rsidRDefault="00047E38">
      <w:pPr>
        <w:jc w:val="right"/>
        <w:rPr>
          <w:sz w:val="13"/>
        </w:rPr>
        <w:sectPr w:rsidR="00047E3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5ED96C6" w14:textId="41FE85AB" w:rsidR="00047E38" w:rsidRDefault="000B0199" w:rsidP="00773F72">
      <w:pPr>
        <w:pStyle w:val="a3"/>
        <w:spacing w:before="3"/>
        <w:rPr>
          <w:rFonts w:ascii="Arial"/>
          <w:b/>
          <w:sz w:val="6"/>
        </w:rPr>
      </w:pPr>
      <w:bookmarkStart w:id="1" w:name="Table_of_Contents"/>
      <w:bookmarkEnd w:id="1"/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 wp14:anchorId="509584D5" wp14:editId="50CE1A3E">
                <wp:simplePos x="0" y="0"/>
                <wp:positionH relativeFrom="page">
                  <wp:posOffset>864235</wp:posOffset>
                </wp:positionH>
                <wp:positionV relativeFrom="paragraph">
                  <wp:posOffset>217170</wp:posOffset>
                </wp:positionV>
                <wp:extent cx="5832475" cy="25400"/>
                <wp:effectExtent l="0" t="0" r="0" b="0"/>
                <wp:wrapTopAndBottom/>
                <wp:docPr id="9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5400"/>
                          <a:chOff x="1361" y="342"/>
                          <a:chExt cx="9185" cy="40"/>
                        </a:xfrm>
                      </wpg:grpSpPr>
                      <wps:wsp>
                        <wps:cNvPr id="9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361" y="362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422" y="362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483" y="362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FD8C0" id="Group 17" o:spid="_x0000_s1026" style="position:absolute;margin-left:68.05pt;margin-top:17.1pt;width:459.25pt;height:2pt;z-index:-15726592;mso-wrap-distance-left:0;mso-wrap-distance-right:0;mso-position-horizontal-relative:page" coordorigin="1361,342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">
                <v:line id="Line 20" o:spid="_x0000_s1027" style="position:absolute;visibility:visible;mso-wrap-style:square" from="1361,362" to="4422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" strokecolor="#0080c5" strokeweight="2pt"/>
                <v:line id="Line 19" o:spid="_x0000_s1028" style="position:absolute;visibility:visible;mso-wrap-style:square" from="4422,362" to="7483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" strokecolor="#0080c5" strokeweight="2pt"/>
                <v:line id="Line 18" o:spid="_x0000_s1029" style="position:absolute;visibility:visible;mso-wrap-style:square" from="7483,362" to="1054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" strokecolor="#0080c5" strokeweight="2pt"/>
                <w10:wrap type="topAndBottom" anchorx="page"/>
              </v:group>
            </w:pict>
          </mc:Fallback>
        </mc:AlternateContent>
      </w:r>
    </w:p>
    <w:p w14:paraId="56BDF2FC" w14:textId="77777777" w:rsidR="00047E38" w:rsidRDefault="00AC07D8">
      <w:pPr>
        <w:pStyle w:val="a3"/>
        <w:ind w:left="519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315BD6B" wp14:editId="441063C6">
            <wp:extent cx="961641" cy="18459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4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0A09" w14:textId="77777777" w:rsidR="00047E38" w:rsidRDefault="00047E38">
      <w:pPr>
        <w:rPr>
          <w:rFonts w:ascii="Arial"/>
          <w:sz w:val="20"/>
        </w:rPr>
      </w:pPr>
    </w:p>
    <w:p w14:paraId="652C4C0A" w14:textId="77777777" w:rsidR="00047E38" w:rsidRDefault="00047E38">
      <w:pPr>
        <w:pStyle w:val="a3"/>
        <w:rPr>
          <w:rFonts w:ascii="Arial"/>
          <w:b/>
          <w:sz w:val="20"/>
        </w:rPr>
      </w:pPr>
    </w:p>
    <w:p w14:paraId="6F6E0907" w14:textId="77777777" w:rsidR="00047E38" w:rsidRDefault="00AC07D8">
      <w:pPr>
        <w:pStyle w:val="1"/>
        <w:tabs>
          <w:tab w:val="left" w:pos="1360"/>
          <w:tab w:val="left" w:pos="11905"/>
        </w:tabs>
      </w:pPr>
      <w:bookmarkStart w:id="2" w:name="1._Introduction"/>
      <w:bookmarkStart w:id="3" w:name="_bookmark0"/>
      <w:bookmarkEnd w:id="2"/>
      <w:bookmarkEnd w:id="3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1. Введение</w:t>
      </w:r>
      <w:r>
        <w:rPr>
          <w:color w:val="FFFFFF"/>
          <w:shd w:val="clear" w:color="auto" w:fill="0080C5"/>
          <w:lang w:val="ru"/>
        </w:rPr>
        <w:tab/>
      </w:r>
    </w:p>
    <w:p w14:paraId="6B5D32DF" w14:textId="77777777" w:rsidR="00047E38" w:rsidRDefault="00047E38">
      <w:pPr>
        <w:pStyle w:val="a3"/>
        <w:spacing w:before="3"/>
        <w:rPr>
          <w:rFonts w:ascii="Arial"/>
          <w:b/>
          <w:sz w:val="29"/>
        </w:rPr>
      </w:pPr>
    </w:p>
    <w:p w14:paraId="7175936A" w14:textId="77777777" w:rsidR="00047E38" w:rsidRDefault="00AC07D8">
      <w:pPr>
        <w:pStyle w:val="2"/>
        <w:numPr>
          <w:ilvl w:val="1"/>
          <w:numId w:val="6"/>
        </w:numPr>
        <w:tabs>
          <w:tab w:val="left" w:pos="1828"/>
        </w:tabs>
        <w:spacing w:before="92"/>
        <w:ind w:hanging="468"/>
      </w:pPr>
      <w:bookmarkStart w:id="4" w:name="1.1._Overview"/>
      <w:bookmarkStart w:id="5" w:name="_bookmark1"/>
      <w:bookmarkEnd w:id="4"/>
      <w:bookmarkEnd w:id="5"/>
      <w:r>
        <w:rPr>
          <w:lang w:val="ru"/>
        </w:rPr>
        <w:t>Обзор</w:t>
      </w:r>
    </w:p>
    <w:p w14:paraId="46A533D5" w14:textId="79FF6E80" w:rsidR="00047E38" w:rsidRPr="000B0199" w:rsidRDefault="00773F72">
      <w:pPr>
        <w:pStyle w:val="a3"/>
        <w:spacing w:before="106" w:line="261" w:lineRule="auto"/>
        <w:ind w:left="1360" w:right="1512"/>
        <w:rPr>
          <w:lang w:val="ru-RU"/>
        </w:rPr>
      </w:pPr>
      <w:bookmarkStart w:id="6" w:name="_Hlk83318196"/>
      <w:r>
        <w:t>GX</w:t>
      </w:r>
      <w:r w:rsidRPr="00773F72">
        <w:rPr>
          <w:spacing w:val="-3"/>
          <w:lang w:val="ru-RU"/>
        </w:rPr>
        <w:t xml:space="preserve"> </w:t>
      </w:r>
      <w:r>
        <w:t>Tank</w:t>
      </w:r>
      <w:r w:rsidR="00AC07D8">
        <w:rPr>
          <w:lang w:val="ru"/>
        </w:rPr>
        <w:t xml:space="preserve"> 140 </w:t>
      </w:r>
      <w:bookmarkEnd w:id="6"/>
      <w:r>
        <w:rPr>
          <w:lang w:val="ru"/>
        </w:rPr>
        <w:t>–</w:t>
      </w:r>
      <w:r w:rsidR="00AC07D8">
        <w:rPr>
          <w:lang w:val="ru"/>
        </w:rPr>
        <w:t xml:space="preserve"> это</w:t>
      </w:r>
      <w:r>
        <w:rPr>
          <w:lang w:val="ru"/>
        </w:rPr>
        <w:t xml:space="preserve"> </w:t>
      </w:r>
      <w:r w:rsidR="00AC07D8">
        <w:rPr>
          <w:lang w:val="ru"/>
        </w:rPr>
        <w:t xml:space="preserve">аксессуар, используемый с устройством Victron GX, он позволяет подключать и контролировать до четырех датчиков уровня резервуара.  </w:t>
      </w:r>
    </w:p>
    <w:p w14:paraId="4AC242A0" w14:textId="77777777" w:rsidR="00047E38" w:rsidRDefault="00AC07D8">
      <w:pPr>
        <w:pStyle w:val="4"/>
        <w:spacing w:before="127"/>
        <w:ind w:left="1360"/>
      </w:pPr>
      <w:r>
        <w:rPr>
          <w:lang w:val="ru"/>
        </w:rPr>
        <w:t>Функции:</w:t>
      </w:r>
    </w:p>
    <w:p w14:paraId="1982E292" w14:textId="561004C3" w:rsidR="00047E38" w:rsidRPr="00773F72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144"/>
        <w:ind w:hanging="161"/>
        <w:rPr>
          <w:sz w:val="16"/>
          <w:lang w:val="ru-RU"/>
        </w:rPr>
      </w:pPr>
      <w:r>
        <w:rPr>
          <w:sz w:val="16"/>
          <w:lang w:val="ru"/>
        </w:rPr>
        <w:t>Интерфейсы с</w:t>
      </w:r>
      <w:r>
        <w:rPr>
          <w:lang w:val="ru"/>
        </w:rPr>
        <w:t xml:space="preserve"> </w:t>
      </w:r>
      <w:r>
        <w:rPr>
          <w:sz w:val="16"/>
          <w:lang w:val="ru"/>
        </w:rPr>
        <w:t>датчиками</w:t>
      </w:r>
      <w:r>
        <w:rPr>
          <w:lang w:val="ru"/>
        </w:rPr>
        <w:t xml:space="preserve"> </w:t>
      </w:r>
      <w:r>
        <w:rPr>
          <w:sz w:val="16"/>
          <w:lang w:val="ru"/>
        </w:rPr>
        <w:t>уровня</w:t>
      </w:r>
      <w:r>
        <w:rPr>
          <w:lang w:val="ru"/>
        </w:rPr>
        <w:t xml:space="preserve"> </w:t>
      </w:r>
      <w:r>
        <w:rPr>
          <w:sz w:val="16"/>
          <w:lang w:val="ru"/>
        </w:rPr>
        <w:t>резервуара</w:t>
      </w:r>
      <w:r w:rsidR="00773F72">
        <w:rPr>
          <w:sz w:val="16"/>
          <w:lang w:val="ru"/>
        </w:rPr>
        <w:t xml:space="preserve"> от</w:t>
      </w:r>
      <w:r>
        <w:rPr>
          <w:sz w:val="16"/>
          <w:lang w:val="ru"/>
        </w:rPr>
        <w:t xml:space="preserve"> 4</w:t>
      </w:r>
      <w:r>
        <w:rPr>
          <w:lang w:val="ru"/>
        </w:rPr>
        <w:t xml:space="preserve"> </w:t>
      </w:r>
      <w:r>
        <w:rPr>
          <w:sz w:val="16"/>
          <w:lang w:val="ru"/>
        </w:rPr>
        <w:t>до</w:t>
      </w:r>
      <w:r>
        <w:rPr>
          <w:lang w:val="ru"/>
        </w:rPr>
        <w:t xml:space="preserve"> </w:t>
      </w:r>
      <w:r>
        <w:rPr>
          <w:sz w:val="16"/>
          <w:lang w:val="ru"/>
        </w:rPr>
        <w:t>20 мА</w:t>
      </w:r>
      <w:r>
        <w:rPr>
          <w:lang w:val="ru"/>
        </w:rPr>
        <w:t xml:space="preserve"> </w:t>
      </w:r>
      <w:r>
        <w:rPr>
          <w:sz w:val="16"/>
          <w:lang w:val="ru"/>
        </w:rPr>
        <w:t>или</w:t>
      </w:r>
      <w:r w:rsidR="00773F72">
        <w:rPr>
          <w:sz w:val="16"/>
          <w:lang w:val="ru"/>
        </w:rPr>
        <w:t xml:space="preserve"> от</w:t>
      </w:r>
      <w:r>
        <w:rPr>
          <w:lang w:val="ru"/>
        </w:rPr>
        <w:t xml:space="preserve"> </w:t>
      </w:r>
      <w:r>
        <w:rPr>
          <w:sz w:val="16"/>
          <w:lang w:val="ru"/>
        </w:rPr>
        <w:t>0</w:t>
      </w:r>
      <w:r>
        <w:rPr>
          <w:lang w:val="ru"/>
        </w:rPr>
        <w:t xml:space="preserve"> </w:t>
      </w:r>
      <w:r>
        <w:rPr>
          <w:sz w:val="16"/>
          <w:lang w:val="ru"/>
        </w:rPr>
        <w:t>до</w:t>
      </w:r>
      <w:r>
        <w:rPr>
          <w:lang w:val="ru"/>
        </w:rPr>
        <w:t xml:space="preserve"> </w:t>
      </w:r>
      <w:r>
        <w:rPr>
          <w:sz w:val="16"/>
          <w:lang w:val="ru"/>
        </w:rPr>
        <w:t>10 В</w:t>
      </w:r>
      <w:r>
        <w:rPr>
          <w:lang w:val="ru"/>
        </w:rPr>
        <w:t xml:space="preserve"> </w:t>
      </w:r>
      <w:r>
        <w:rPr>
          <w:sz w:val="16"/>
          <w:lang w:val="ru"/>
        </w:rPr>
        <w:t>(включая</w:t>
      </w:r>
      <w:r>
        <w:rPr>
          <w:lang w:val="ru"/>
        </w:rPr>
        <w:t xml:space="preserve"> </w:t>
      </w:r>
      <w:r>
        <w:rPr>
          <w:sz w:val="16"/>
          <w:lang w:val="ru"/>
        </w:rPr>
        <w:t>комбинацию</w:t>
      </w:r>
      <w:r>
        <w:rPr>
          <w:lang w:val="ru"/>
        </w:rPr>
        <w:t xml:space="preserve"> </w:t>
      </w:r>
      <w:r>
        <w:rPr>
          <w:sz w:val="16"/>
          <w:lang w:val="ru"/>
        </w:rPr>
        <w:t>обоих).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4D3ACAD6" w14:textId="2F1A8757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>Подключение к</w:t>
      </w:r>
      <w:r>
        <w:rPr>
          <w:lang w:val="ru"/>
        </w:rPr>
        <w:t xml:space="preserve"> </w:t>
      </w:r>
      <w:r>
        <w:rPr>
          <w:sz w:val="16"/>
          <w:lang w:val="ru"/>
        </w:rPr>
        <w:t>устройству</w:t>
      </w:r>
      <w:r>
        <w:rPr>
          <w:lang w:val="ru"/>
        </w:rPr>
        <w:t xml:space="preserve"> </w:t>
      </w:r>
      <w:r>
        <w:rPr>
          <w:sz w:val="16"/>
          <w:lang w:val="ru"/>
        </w:rPr>
        <w:t>GX</w:t>
      </w:r>
      <w:r>
        <w:rPr>
          <w:lang w:val="ru"/>
        </w:rPr>
        <w:t xml:space="preserve"> </w:t>
      </w:r>
      <w:r>
        <w:rPr>
          <w:sz w:val="16"/>
          <w:lang w:val="ru"/>
        </w:rPr>
        <w:t>через USB.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63845EBD" w14:textId="33DE24F8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>Каналы 1</w:t>
      </w:r>
      <w:r>
        <w:rPr>
          <w:lang w:val="ru"/>
        </w:rPr>
        <w:t xml:space="preserve"> </w:t>
      </w:r>
      <w:r>
        <w:rPr>
          <w:sz w:val="16"/>
          <w:lang w:val="ru"/>
        </w:rPr>
        <w:t>и</w:t>
      </w:r>
      <w:r>
        <w:rPr>
          <w:lang w:val="ru"/>
        </w:rPr>
        <w:t xml:space="preserve"> </w:t>
      </w:r>
      <w:r>
        <w:rPr>
          <w:sz w:val="16"/>
          <w:lang w:val="ru"/>
        </w:rPr>
        <w:t>2</w:t>
      </w:r>
      <w:r>
        <w:rPr>
          <w:lang w:val="ru"/>
        </w:rPr>
        <w:t xml:space="preserve"> </w:t>
      </w:r>
      <w:r>
        <w:rPr>
          <w:sz w:val="16"/>
          <w:lang w:val="ru"/>
        </w:rPr>
        <w:t>используют</w:t>
      </w:r>
      <w:r>
        <w:rPr>
          <w:lang w:val="ru"/>
        </w:rPr>
        <w:t xml:space="preserve"> </w:t>
      </w:r>
      <w:r>
        <w:rPr>
          <w:sz w:val="16"/>
          <w:lang w:val="ru"/>
        </w:rPr>
        <w:t>предохранители</w:t>
      </w:r>
      <w:r>
        <w:rPr>
          <w:lang w:val="ru"/>
        </w:rPr>
        <w:t xml:space="preserve"> </w:t>
      </w:r>
      <w:r>
        <w:rPr>
          <w:sz w:val="16"/>
          <w:lang w:val="ru"/>
        </w:rPr>
        <w:t>источника питания</w:t>
      </w:r>
      <w:r>
        <w:rPr>
          <w:lang w:val="ru"/>
        </w:rPr>
        <w:t xml:space="preserve"> </w:t>
      </w:r>
      <w:r>
        <w:rPr>
          <w:sz w:val="16"/>
          <w:lang w:val="ru"/>
        </w:rPr>
        <w:t>от</w:t>
      </w:r>
      <w:r>
        <w:rPr>
          <w:lang w:val="ru"/>
        </w:rPr>
        <w:t xml:space="preserve"> </w:t>
      </w:r>
      <w:r>
        <w:rPr>
          <w:sz w:val="16"/>
          <w:lang w:val="ru"/>
        </w:rPr>
        <w:t>V</w:t>
      </w:r>
      <w:r>
        <w:rPr>
          <w:sz w:val="16"/>
          <w:vertAlign w:val="subscript"/>
          <w:lang w:val="ru"/>
        </w:rPr>
        <w:t>в</w:t>
      </w:r>
      <w:r w:rsidR="00773F72">
        <w:rPr>
          <w:sz w:val="16"/>
          <w:vertAlign w:val="subscript"/>
          <w:lang w:val="ru"/>
        </w:rPr>
        <w:t>х</w:t>
      </w:r>
      <w:r>
        <w:rPr>
          <w:lang w:val="ru"/>
        </w:rPr>
        <w:t xml:space="preserve"> </w:t>
      </w:r>
      <w:r>
        <w:rPr>
          <w:sz w:val="16"/>
          <w:lang w:val="ru"/>
        </w:rPr>
        <w:t>соединении</w:t>
      </w:r>
      <w:r>
        <w:rPr>
          <w:lang w:val="ru"/>
        </w:rPr>
        <w:t xml:space="preserve"> </w:t>
      </w:r>
      <w:r>
        <w:rPr>
          <w:sz w:val="16"/>
          <w:lang w:val="ru"/>
        </w:rPr>
        <w:t>возбуждения датчика.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6833612F" w14:textId="79B7E4DC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48" w:line="280" w:lineRule="auto"/>
        <w:ind w:right="2132"/>
        <w:rPr>
          <w:sz w:val="16"/>
          <w:lang w:val="ru-RU"/>
        </w:rPr>
      </w:pPr>
      <w:r>
        <w:rPr>
          <w:sz w:val="16"/>
          <w:lang w:val="ru"/>
        </w:rPr>
        <w:t>Каналы 3 и 4 используют встроенный источник питания 24 В для возбуждения датчика, который питается через интерфейс USB. Встроенный</w:t>
      </w:r>
      <w:r>
        <w:rPr>
          <w:lang w:val="ru"/>
        </w:rPr>
        <w:t xml:space="preserve"> </w:t>
      </w:r>
      <w:r>
        <w:rPr>
          <w:sz w:val="16"/>
          <w:lang w:val="ru"/>
        </w:rPr>
        <w:t>источник</w:t>
      </w:r>
      <w:r>
        <w:rPr>
          <w:lang w:val="ru"/>
        </w:rPr>
        <w:t xml:space="preserve"> </w:t>
      </w:r>
      <w:r>
        <w:rPr>
          <w:sz w:val="16"/>
          <w:lang w:val="ru"/>
        </w:rPr>
        <w:t>питания</w:t>
      </w:r>
      <w:r>
        <w:rPr>
          <w:lang w:val="ru"/>
        </w:rPr>
        <w:t xml:space="preserve"> </w:t>
      </w:r>
      <w:r>
        <w:rPr>
          <w:sz w:val="16"/>
          <w:lang w:val="ru"/>
        </w:rPr>
        <w:t>24 В</w:t>
      </w:r>
      <w:r>
        <w:rPr>
          <w:lang w:val="ru"/>
        </w:rPr>
        <w:t xml:space="preserve"> </w:t>
      </w:r>
      <w:r>
        <w:rPr>
          <w:sz w:val="16"/>
          <w:lang w:val="ru"/>
        </w:rPr>
        <w:t>упрощает</w:t>
      </w:r>
      <w:r w:rsidR="00773F72">
        <w:rPr>
          <w:sz w:val="16"/>
          <w:lang w:val="ru"/>
        </w:rPr>
        <w:t xml:space="preserve"> процесс</w:t>
      </w:r>
      <w:r>
        <w:rPr>
          <w:sz w:val="16"/>
          <w:lang w:val="ru"/>
        </w:rPr>
        <w:t xml:space="preserve"> установки/проводки,</w:t>
      </w:r>
      <w:r>
        <w:rPr>
          <w:lang w:val="ru"/>
        </w:rPr>
        <w:t xml:space="preserve"> </w:t>
      </w:r>
      <w:r>
        <w:rPr>
          <w:sz w:val="16"/>
          <w:lang w:val="ru"/>
        </w:rPr>
        <w:t>так как</w:t>
      </w:r>
      <w:r w:rsidR="00773F72">
        <w:rPr>
          <w:sz w:val="16"/>
          <w:lang w:val="ru"/>
        </w:rPr>
        <w:t xml:space="preserve"> не</w:t>
      </w:r>
      <w:r>
        <w:rPr>
          <w:lang w:val="ru"/>
        </w:rPr>
        <w:t xml:space="preserve"> </w:t>
      </w:r>
      <w:r>
        <w:rPr>
          <w:sz w:val="16"/>
          <w:lang w:val="ru"/>
        </w:rPr>
        <w:t>требуется</w:t>
      </w:r>
      <w:r>
        <w:rPr>
          <w:lang w:val="ru"/>
        </w:rPr>
        <w:t xml:space="preserve"> </w:t>
      </w:r>
      <w:r>
        <w:rPr>
          <w:sz w:val="16"/>
          <w:lang w:val="ru"/>
        </w:rPr>
        <w:t>дополнительный</w:t>
      </w:r>
      <w:r>
        <w:rPr>
          <w:lang w:val="ru"/>
        </w:rPr>
        <w:t xml:space="preserve"> </w:t>
      </w:r>
      <w:r>
        <w:rPr>
          <w:sz w:val="16"/>
          <w:lang w:val="ru"/>
        </w:rPr>
        <w:t>источник</w:t>
      </w:r>
      <w:r>
        <w:rPr>
          <w:lang w:val="ru"/>
        </w:rPr>
        <w:t xml:space="preserve"> </w:t>
      </w:r>
      <w:r>
        <w:rPr>
          <w:sz w:val="16"/>
          <w:lang w:val="ru"/>
        </w:rPr>
        <w:t>питания.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162430D4" w14:textId="01610DAD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18"/>
        <w:ind w:hanging="161"/>
        <w:rPr>
          <w:sz w:val="16"/>
          <w:lang w:val="ru-RU"/>
        </w:rPr>
      </w:pPr>
      <w:r>
        <w:rPr>
          <w:sz w:val="16"/>
          <w:lang w:val="ru"/>
        </w:rPr>
        <w:t>Настраиваемый диапазон входов,</w:t>
      </w:r>
      <w:r>
        <w:rPr>
          <w:lang w:val="ru"/>
        </w:rPr>
        <w:t xml:space="preserve"> </w:t>
      </w:r>
      <w:r>
        <w:rPr>
          <w:sz w:val="16"/>
          <w:lang w:val="ru"/>
        </w:rPr>
        <w:t>наприм</w:t>
      </w:r>
      <w:r w:rsidR="00085F43">
        <w:rPr>
          <w:sz w:val="16"/>
          <w:lang w:val="ru"/>
        </w:rPr>
        <w:t>е</w:t>
      </w:r>
      <w:r>
        <w:rPr>
          <w:sz w:val="16"/>
          <w:lang w:val="ru"/>
        </w:rPr>
        <w:t>р,</w:t>
      </w:r>
      <w:r>
        <w:rPr>
          <w:lang w:val="ru"/>
        </w:rPr>
        <w:t xml:space="preserve"> </w:t>
      </w:r>
      <w:r>
        <w:rPr>
          <w:sz w:val="16"/>
          <w:lang w:val="ru"/>
        </w:rPr>
        <w:t>для</w:t>
      </w:r>
      <w:r>
        <w:rPr>
          <w:lang w:val="ru"/>
        </w:rPr>
        <w:t xml:space="preserve"> </w:t>
      </w:r>
      <w:r>
        <w:rPr>
          <w:sz w:val="16"/>
          <w:lang w:val="ru"/>
        </w:rPr>
        <w:t>подключения</w:t>
      </w:r>
      <w:r>
        <w:rPr>
          <w:lang w:val="ru"/>
        </w:rPr>
        <w:t xml:space="preserve"> </w:t>
      </w:r>
      <w:r>
        <w:rPr>
          <w:sz w:val="16"/>
          <w:lang w:val="ru"/>
        </w:rPr>
        <w:t>датчика от</w:t>
      </w:r>
      <w:r>
        <w:rPr>
          <w:lang w:val="ru"/>
        </w:rPr>
        <w:t xml:space="preserve"> </w:t>
      </w:r>
      <w:r>
        <w:rPr>
          <w:sz w:val="16"/>
          <w:lang w:val="ru"/>
        </w:rPr>
        <w:t>0</w:t>
      </w:r>
      <w:r>
        <w:rPr>
          <w:lang w:val="ru"/>
        </w:rPr>
        <w:t xml:space="preserve"> </w:t>
      </w:r>
      <w:r>
        <w:rPr>
          <w:sz w:val="16"/>
          <w:lang w:val="ru"/>
        </w:rPr>
        <w:t>до</w:t>
      </w:r>
      <w:r>
        <w:rPr>
          <w:lang w:val="ru"/>
        </w:rPr>
        <w:t xml:space="preserve"> </w:t>
      </w:r>
      <w:r>
        <w:rPr>
          <w:sz w:val="16"/>
          <w:lang w:val="ru"/>
        </w:rPr>
        <w:t>5 В.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0571E5F3" w14:textId="1BC5F02E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>Настраиваемый фильтр</w:t>
      </w:r>
      <w:r>
        <w:rPr>
          <w:lang w:val="ru"/>
        </w:rPr>
        <w:t xml:space="preserve"> </w:t>
      </w:r>
      <w:r>
        <w:rPr>
          <w:sz w:val="16"/>
          <w:lang w:val="ru"/>
        </w:rPr>
        <w:t>усреднения</w:t>
      </w:r>
      <w:r>
        <w:rPr>
          <w:lang w:val="ru"/>
        </w:rPr>
        <w:t xml:space="preserve"> </w:t>
      </w:r>
      <w:r>
        <w:rPr>
          <w:sz w:val="16"/>
          <w:lang w:val="ru"/>
        </w:rPr>
        <w:t>(от 1</w:t>
      </w:r>
      <w:r>
        <w:rPr>
          <w:lang w:val="ru"/>
        </w:rPr>
        <w:t xml:space="preserve"> </w:t>
      </w:r>
      <w:r>
        <w:rPr>
          <w:sz w:val="16"/>
          <w:lang w:val="ru"/>
        </w:rPr>
        <w:t>до</w:t>
      </w:r>
      <w:r>
        <w:rPr>
          <w:lang w:val="ru"/>
        </w:rPr>
        <w:t xml:space="preserve"> </w:t>
      </w:r>
      <w:r>
        <w:rPr>
          <w:sz w:val="16"/>
          <w:lang w:val="ru"/>
        </w:rPr>
        <w:t>60</w:t>
      </w:r>
      <w:r>
        <w:rPr>
          <w:lang w:val="ru"/>
        </w:rPr>
        <w:t xml:space="preserve"> </w:t>
      </w:r>
      <w:r>
        <w:rPr>
          <w:sz w:val="16"/>
          <w:lang w:val="ru"/>
        </w:rPr>
        <w:t>секунд)</w:t>
      </w:r>
      <w:r>
        <w:rPr>
          <w:lang w:val="ru"/>
        </w:rPr>
        <w:t xml:space="preserve"> </w:t>
      </w:r>
      <w:r>
        <w:rPr>
          <w:sz w:val="16"/>
          <w:lang w:val="ru"/>
        </w:rPr>
        <w:t>для</w:t>
      </w:r>
      <w:r>
        <w:rPr>
          <w:lang w:val="ru"/>
        </w:rPr>
        <w:t xml:space="preserve"> </w:t>
      </w:r>
      <w:r>
        <w:rPr>
          <w:sz w:val="16"/>
          <w:lang w:val="ru"/>
        </w:rPr>
        <w:t>ослабления</w:t>
      </w:r>
      <w:r>
        <w:rPr>
          <w:lang w:val="ru"/>
        </w:rPr>
        <w:t xml:space="preserve"> </w:t>
      </w:r>
      <w:r>
        <w:rPr>
          <w:sz w:val="16"/>
          <w:lang w:val="ru"/>
        </w:rPr>
        <w:t>эффекта</w:t>
      </w:r>
      <w:r w:rsidR="00085F43">
        <w:rPr>
          <w:sz w:val="16"/>
          <w:lang w:val="ru"/>
        </w:rPr>
        <w:t xml:space="preserve"> движения</w:t>
      </w:r>
      <w:r>
        <w:rPr>
          <w:sz w:val="16"/>
          <w:lang w:val="ru"/>
        </w:rPr>
        <w:t xml:space="preserve"> жидкости.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7D8F3FD7" w14:textId="7DE07F83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>Обнаружение неисправностей</w:t>
      </w:r>
      <w:r w:rsidR="00085F43">
        <w:rPr>
          <w:sz w:val="16"/>
          <w:lang w:val="ru"/>
        </w:rPr>
        <w:t xml:space="preserve"> датчика</w:t>
      </w:r>
      <w:r w:rsidR="00085F43">
        <w:rPr>
          <w:lang w:val="ru"/>
        </w:rPr>
        <w:t>:</w:t>
      </w:r>
      <w:r>
        <w:rPr>
          <w:sz w:val="16"/>
          <w:lang w:val="ru"/>
        </w:rPr>
        <w:t xml:space="preserve"> </w:t>
      </w:r>
      <w:r w:rsidR="00085F43">
        <w:rPr>
          <w:sz w:val="16"/>
          <w:lang w:val="ru"/>
        </w:rPr>
        <w:t xml:space="preserve">сигнал </w:t>
      </w:r>
      <w:r>
        <w:rPr>
          <w:sz w:val="16"/>
          <w:lang w:val="ru"/>
        </w:rPr>
        <w:t>тревоги</w:t>
      </w:r>
      <w:r>
        <w:rPr>
          <w:lang w:val="ru"/>
        </w:rPr>
        <w:t xml:space="preserve"> </w:t>
      </w:r>
      <w:r>
        <w:rPr>
          <w:sz w:val="16"/>
          <w:lang w:val="ru"/>
        </w:rPr>
        <w:t>возникает,</w:t>
      </w:r>
      <w:r>
        <w:rPr>
          <w:lang w:val="ru"/>
        </w:rPr>
        <w:t xml:space="preserve"> </w:t>
      </w:r>
      <w:r>
        <w:rPr>
          <w:sz w:val="16"/>
          <w:lang w:val="ru"/>
        </w:rPr>
        <w:t>если</w:t>
      </w:r>
      <w:r>
        <w:rPr>
          <w:lang w:val="ru"/>
        </w:rPr>
        <w:t xml:space="preserve"> </w:t>
      </w:r>
      <w:r>
        <w:rPr>
          <w:sz w:val="16"/>
          <w:lang w:val="ru"/>
        </w:rPr>
        <w:t>входной</w:t>
      </w:r>
      <w:r>
        <w:rPr>
          <w:lang w:val="ru"/>
        </w:rPr>
        <w:t xml:space="preserve"> </w:t>
      </w:r>
      <w:r>
        <w:rPr>
          <w:sz w:val="16"/>
          <w:lang w:val="ru"/>
        </w:rPr>
        <w:t>сигнал</w:t>
      </w:r>
      <w:r>
        <w:rPr>
          <w:lang w:val="ru"/>
        </w:rPr>
        <w:t xml:space="preserve"> </w:t>
      </w:r>
      <w:r>
        <w:rPr>
          <w:sz w:val="16"/>
          <w:lang w:val="ru"/>
        </w:rPr>
        <w:t>находится</w:t>
      </w:r>
      <w:r>
        <w:rPr>
          <w:lang w:val="ru"/>
        </w:rPr>
        <w:t xml:space="preserve"> </w:t>
      </w:r>
      <w:r>
        <w:rPr>
          <w:sz w:val="16"/>
          <w:lang w:val="ru"/>
        </w:rPr>
        <w:t>вне</w:t>
      </w:r>
      <w:r>
        <w:rPr>
          <w:lang w:val="ru"/>
        </w:rPr>
        <w:t xml:space="preserve"> </w:t>
      </w:r>
      <w:r>
        <w:rPr>
          <w:sz w:val="16"/>
          <w:lang w:val="ru"/>
        </w:rPr>
        <w:t>нормального/приемлемого рабочего</w:t>
      </w:r>
      <w:r>
        <w:rPr>
          <w:lang w:val="ru"/>
        </w:rPr>
        <w:t xml:space="preserve"> </w:t>
      </w:r>
      <w:r>
        <w:rPr>
          <w:sz w:val="16"/>
          <w:lang w:val="ru"/>
        </w:rPr>
        <w:t>диапазона.</w:t>
      </w:r>
    </w:p>
    <w:p w14:paraId="62E52098" w14:textId="2DF976E5" w:rsidR="00047E38" w:rsidRPr="00085F43" w:rsidRDefault="00AC07D8" w:rsidP="00085F43">
      <w:pPr>
        <w:pStyle w:val="a5"/>
        <w:numPr>
          <w:ilvl w:val="0"/>
          <w:numId w:val="5"/>
        </w:numPr>
        <w:tabs>
          <w:tab w:val="left" w:pos="1521"/>
        </w:tabs>
        <w:spacing w:before="8"/>
        <w:ind w:hanging="161"/>
        <w:rPr>
          <w:lang w:val="ru-RU"/>
        </w:rPr>
      </w:pPr>
      <w:r w:rsidRPr="00085F43">
        <w:rPr>
          <w:sz w:val="16"/>
          <w:lang w:val="ru"/>
        </w:rPr>
        <w:t>Полная интеграция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с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устройством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GX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для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настройки,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мониторинга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и</w:t>
      </w:r>
      <w:r w:rsidR="00085F43" w:rsidRPr="00085F43">
        <w:rPr>
          <w:sz w:val="16"/>
          <w:lang w:val="ru"/>
        </w:rPr>
        <w:t xml:space="preserve"> управления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резервуарным насосом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>(реле).</w:t>
      </w:r>
      <w:r w:rsidRPr="00085F43">
        <w:rPr>
          <w:lang w:val="ru"/>
        </w:rPr>
        <w:t xml:space="preserve"> </w:t>
      </w:r>
      <w:r w:rsidRPr="00085F43">
        <w:rPr>
          <w:sz w:val="16"/>
          <w:lang w:val="ru"/>
        </w:rPr>
        <w:t xml:space="preserve"> </w:t>
      </w:r>
    </w:p>
    <w:p w14:paraId="0B205165" w14:textId="77777777" w:rsidR="00047E38" w:rsidRDefault="00AC07D8">
      <w:pPr>
        <w:pStyle w:val="2"/>
        <w:numPr>
          <w:ilvl w:val="1"/>
          <w:numId w:val="6"/>
        </w:numPr>
        <w:tabs>
          <w:tab w:val="left" w:pos="1828"/>
        </w:tabs>
        <w:ind w:hanging="468"/>
      </w:pPr>
      <w:bookmarkStart w:id="7" w:name="1.2._What's_in_the_box?"/>
      <w:bookmarkStart w:id="8" w:name="_bookmark2"/>
      <w:bookmarkEnd w:id="7"/>
      <w:bookmarkEnd w:id="8"/>
      <w:r>
        <w:rPr>
          <w:lang w:val="ru"/>
        </w:rPr>
        <w:t>Что в коробке?</w:t>
      </w:r>
    </w:p>
    <w:p w14:paraId="71DF51ED" w14:textId="48E97EFB" w:rsidR="00047E38" w:rsidRPr="000B0199" w:rsidRDefault="00085F43">
      <w:pPr>
        <w:pStyle w:val="a3"/>
        <w:spacing w:before="106"/>
        <w:ind w:left="1360"/>
        <w:rPr>
          <w:lang w:val="ru-RU"/>
        </w:rPr>
      </w:pPr>
      <w:r>
        <w:rPr>
          <w:noProof/>
          <w:lang w:val="ru"/>
        </w:rPr>
        <w:drawing>
          <wp:anchor distT="0" distB="0" distL="0" distR="0" simplePos="0" relativeHeight="6" behindDoc="0" locked="0" layoutInCell="1" allowOverlap="1" wp14:anchorId="3027250D" wp14:editId="061A4343">
            <wp:simplePos x="0" y="0"/>
            <wp:positionH relativeFrom="page">
              <wp:posOffset>1927860</wp:posOffset>
            </wp:positionH>
            <wp:positionV relativeFrom="paragraph">
              <wp:posOffset>425450</wp:posOffset>
            </wp:positionV>
            <wp:extent cx="2967990" cy="307086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D8">
        <w:rPr>
          <w:lang w:val="ru"/>
        </w:rPr>
        <w:t>В пакет входят следующие предметы:</w:t>
      </w:r>
    </w:p>
    <w:p w14:paraId="1F56E0D1" w14:textId="6E852DD8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144"/>
        <w:ind w:hanging="161"/>
        <w:rPr>
          <w:sz w:val="16"/>
          <w:lang w:val="ru-RU"/>
        </w:rPr>
      </w:pPr>
      <w:r>
        <w:rPr>
          <w:sz w:val="16"/>
          <w:lang w:val="ru"/>
        </w:rPr>
        <w:t>Блок</w:t>
      </w:r>
      <w:r w:rsidR="00085F43">
        <w:rPr>
          <w:sz w:val="16"/>
          <w:lang w:val="ru"/>
        </w:rPr>
        <w:t xml:space="preserve"> </w:t>
      </w:r>
      <w:r w:rsidR="00085F43" w:rsidRPr="00085F43">
        <w:rPr>
          <w:sz w:val="16"/>
        </w:rPr>
        <w:t>GX</w:t>
      </w:r>
      <w:r w:rsidR="00085F43" w:rsidRPr="00085F43">
        <w:rPr>
          <w:sz w:val="16"/>
          <w:lang w:val="ru-RU"/>
        </w:rPr>
        <w:t xml:space="preserve"> </w:t>
      </w:r>
      <w:r w:rsidR="00085F43" w:rsidRPr="00085F43">
        <w:rPr>
          <w:sz w:val="16"/>
        </w:rPr>
        <w:t>Tank</w:t>
      </w:r>
      <w:r w:rsidR="00085F43" w:rsidRPr="00085F43">
        <w:rPr>
          <w:sz w:val="16"/>
          <w:lang w:val="ru"/>
        </w:rPr>
        <w:t xml:space="preserve"> 140 </w:t>
      </w:r>
      <w:r>
        <w:rPr>
          <w:sz w:val="16"/>
          <w:lang w:val="ru"/>
        </w:rPr>
        <w:t>с</w:t>
      </w:r>
      <w:r>
        <w:rPr>
          <w:lang w:val="ru"/>
        </w:rPr>
        <w:t xml:space="preserve"> </w:t>
      </w:r>
      <w:r>
        <w:rPr>
          <w:sz w:val="16"/>
          <w:lang w:val="ru"/>
        </w:rPr>
        <w:t>несъемным USB-кабелем</w:t>
      </w:r>
      <w:r>
        <w:rPr>
          <w:lang w:val="ru"/>
        </w:rPr>
        <w:t xml:space="preserve"> </w:t>
      </w:r>
      <w:r>
        <w:rPr>
          <w:sz w:val="16"/>
          <w:lang w:val="ru"/>
        </w:rPr>
        <w:t>длиной</w:t>
      </w:r>
      <w:r>
        <w:rPr>
          <w:lang w:val="ru"/>
        </w:rPr>
        <w:t xml:space="preserve"> </w:t>
      </w:r>
      <w:r>
        <w:rPr>
          <w:sz w:val="16"/>
          <w:lang w:val="ru"/>
        </w:rPr>
        <w:t>1,5 м</w:t>
      </w:r>
    </w:p>
    <w:p w14:paraId="62FB852B" w14:textId="7966FF3E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5" w:after="56"/>
        <w:ind w:hanging="161"/>
        <w:rPr>
          <w:sz w:val="16"/>
          <w:lang w:val="ru-RU"/>
        </w:rPr>
      </w:pPr>
      <w:r>
        <w:rPr>
          <w:sz w:val="16"/>
          <w:lang w:val="ru"/>
        </w:rPr>
        <w:t>1</w:t>
      </w:r>
      <w:r w:rsidR="00085F43">
        <w:rPr>
          <w:sz w:val="16"/>
          <w:lang w:val="ru"/>
        </w:rPr>
        <w:t xml:space="preserve"> </w:t>
      </w:r>
      <w:r>
        <w:rPr>
          <w:sz w:val="16"/>
          <w:lang w:val="ru"/>
        </w:rPr>
        <w:t>x 2-х</w:t>
      </w:r>
      <w:r w:rsidR="00085F43">
        <w:rPr>
          <w:sz w:val="16"/>
          <w:lang w:val="ru"/>
        </w:rPr>
        <w:t xml:space="preserve"> клеммных</w:t>
      </w:r>
      <w:r>
        <w:rPr>
          <w:lang w:val="ru"/>
        </w:rPr>
        <w:t xml:space="preserve"> </w:t>
      </w:r>
      <w:r w:rsidR="00085F43">
        <w:rPr>
          <w:sz w:val="16"/>
          <w:lang w:val="ru"/>
        </w:rPr>
        <w:t>блока</w:t>
      </w:r>
      <w:r>
        <w:rPr>
          <w:lang w:val="ru"/>
        </w:rPr>
        <w:t xml:space="preserve"> </w:t>
      </w:r>
      <w:r>
        <w:rPr>
          <w:sz w:val="16"/>
          <w:lang w:val="ru"/>
        </w:rPr>
        <w:t>(для</w:t>
      </w:r>
      <w:r>
        <w:rPr>
          <w:lang w:val="ru"/>
        </w:rPr>
        <w:t xml:space="preserve"> </w:t>
      </w:r>
      <w:r>
        <w:rPr>
          <w:sz w:val="16"/>
          <w:lang w:val="ru"/>
        </w:rPr>
        <w:t>внешнего</w:t>
      </w:r>
      <w:r w:rsidR="00085F43">
        <w:rPr>
          <w:sz w:val="16"/>
          <w:lang w:val="ru"/>
        </w:rPr>
        <w:t xml:space="preserve"> источника</w:t>
      </w:r>
      <w:r>
        <w:rPr>
          <w:sz w:val="16"/>
          <w:lang w:val="ru"/>
        </w:rPr>
        <w:t xml:space="preserve"> питания)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6630BB41" w14:textId="77777777" w:rsidR="00047E38" w:rsidRDefault="00AC07D8">
      <w:pPr>
        <w:pStyle w:val="a3"/>
        <w:ind w:left="5762"/>
        <w:rPr>
          <w:sz w:val="20"/>
        </w:rPr>
      </w:pPr>
      <w:r>
        <w:rPr>
          <w:noProof/>
          <w:sz w:val="20"/>
        </w:rPr>
        <w:drawing>
          <wp:inline distT="0" distB="0" distL="0" distR="0" wp14:anchorId="6EEC309B" wp14:editId="7611A75C">
            <wp:extent cx="358330" cy="39814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9762" w14:textId="104A0457" w:rsidR="00047E38" w:rsidRPr="000B0199" w:rsidRDefault="00AC07D8">
      <w:pPr>
        <w:pStyle w:val="a5"/>
        <w:numPr>
          <w:ilvl w:val="0"/>
          <w:numId w:val="5"/>
        </w:numPr>
        <w:tabs>
          <w:tab w:val="left" w:pos="1521"/>
        </w:tabs>
        <w:spacing w:before="55"/>
        <w:ind w:hanging="161"/>
        <w:rPr>
          <w:sz w:val="16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7" behindDoc="0" locked="0" layoutInCell="1" allowOverlap="1" wp14:anchorId="1E4E7AC5" wp14:editId="43C8A544">
            <wp:simplePos x="0" y="0"/>
            <wp:positionH relativeFrom="page">
              <wp:posOffset>3142964</wp:posOffset>
            </wp:positionH>
            <wp:positionV relativeFrom="paragraph">
              <wp:posOffset>184457</wp:posOffset>
            </wp:positionV>
            <wp:extent cx="1351597" cy="374332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97" cy="37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lang w:val="ru"/>
        </w:rPr>
        <w:t>4</w:t>
      </w:r>
      <w:r w:rsidR="00085F43">
        <w:rPr>
          <w:sz w:val="16"/>
          <w:lang w:val="ru"/>
        </w:rPr>
        <w:t xml:space="preserve"> </w:t>
      </w:r>
      <w:r>
        <w:rPr>
          <w:sz w:val="16"/>
          <w:lang w:val="ru"/>
        </w:rPr>
        <w:t>x 3-х</w:t>
      </w:r>
      <w:r w:rsidR="00085F43">
        <w:rPr>
          <w:sz w:val="16"/>
          <w:lang w:val="ru"/>
        </w:rPr>
        <w:t xml:space="preserve"> </w:t>
      </w:r>
      <w:r>
        <w:rPr>
          <w:sz w:val="16"/>
          <w:lang w:val="ru"/>
        </w:rPr>
        <w:t>клеммный</w:t>
      </w:r>
      <w:r>
        <w:rPr>
          <w:lang w:val="ru"/>
        </w:rPr>
        <w:t xml:space="preserve"> </w:t>
      </w:r>
      <w:r>
        <w:rPr>
          <w:sz w:val="16"/>
          <w:lang w:val="ru"/>
        </w:rPr>
        <w:t>блок</w:t>
      </w:r>
      <w:r w:rsidR="00085F43">
        <w:rPr>
          <w:sz w:val="16"/>
          <w:lang w:val="ru"/>
        </w:rPr>
        <w:t>а</w:t>
      </w:r>
      <w:r>
        <w:rPr>
          <w:lang w:val="ru"/>
        </w:rPr>
        <w:t xml:space="preserve"> </w:t>
      </w:r>
      <w:r>
        <w:rPr>
          <w:sz w:val="16"/>
          <w:lang w:val="ru"/>
        </w:rPr>
        <w:t>(для</w:t>
      </w:r>
      <w:r w:rsidR="00085F43">
        <w:rPr>
          <w:sz w:val="16"/>
          <w:lang w:val="ru"/>
        </w:rPr>
        <w:t xml:space="preserve"> подключения</w:t>
      </w:r>
      <w:r>
        <w:rPr>
          <w:sz w:val="16"/>
          <w:lang w:val="ru"/>
        </w:rPr>
        <w:t xml:space="preserve"> датчик</w:t>
      </w:r>
      <w:r w:rsidR="00085F43">
        <w:rPr>
          <w:sz w:val="16"/>
          <w:lang w:val="ru"/>
        </w:rPr>
        <w:t>ов</w:t>
      </w:r>
      <w:r>
        <w:rPr>
          <w:sz w:val="16"/>
          <w:lang w:val="ru"/>
        </w:rPr>
        <w:t>)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0A988497" w14:textId="77777777" w:rsidR="00047E38" w:rsidRPr="000B0199" w:rsidRDefault="00047E38">
      <w:pPr>
        <w:rPr>
          <w:sz w:val="16"/>
          <w:lang w:val="ru-RU"/>
        </w:rPr>
        <w:sectPr w:rsidR="00047E38" w:rsidRPr="000B0199">
          <w:headerReference w:type="default" r:id="rId16"/>
          <w:footerReference w:type="default" r:id="rId17"/>
          <w:pgSz w:w="11910" w:h="16840"/>
          <w:pgMar w:top="1080" w:right="0" w:bottom="980" w:left="0" w:header="721" w:footer="782" w:gutter="0"/>
          <w:cols w:space="720"/>
        </w:sectPr>
      </w:pPr>
    </w:p>
    <w:p w14:paraId="18233D3F" w14:textId="77777777" w:rsidR="00047E38" w:rsidRPr="000B0199" w:rsidRDefault="00047E38">
      <w:pPr>
        <w:pStyle w:val="a3"/>
        <w:rPr>
          <w:sz w:val="20"/>
          <w:lang w:val="ru-RU"/>
        </w:rPr>
      </w:pPr>
    </w:p>
    <w:p w14:paraId="1AF149B2" w14:textId="77777777" w:rsidR="00047E38" w:rsidRDefault="00AC07D8">
      <w:pPr>
        <w:pStyle w:val="1"/>
        <w:tabs>
          <w:tab w:val="left" w:pos="1360"/>
          <w:tab w:val="left" w:pos="11905"/>
        </w:tabs>
      </w:pPr>
      <w:bookmarkStart w:id="9" w:name="2._Installation"/>
      <w:bookmarkStart w:id="10" w:name="_bookmark3"/>
      <w:bookmarkEnd w:id="9"/>
      <w:bookmarkEnd w:id="10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2. Установка</w:t>
      </w:r>
      <w:r>
        <w:rPr>
          <w:color w:val="FFFFFF"/>
          <w:shd w:val="clear" w:color="auto" w:fill="0080C5"/>
          <w:lang w:val="ru"/>
        </w:rPr>
        <w:tab/>
      </w:r>
    </w:p>
    <w:p w14:paraId="35A4E0CB" w14:textId="77777777" w:rsidR="00047E38" w:rsidRDefault="00047E38">
      <w:pPr>
        <w:pStyle w:val="a3"/>
        <w:spacing w:before="3"/>
        <w:rPr>
          <w:rFonts w:ascii="Arial"/>
          <w:b/>
          <w:sz w:val="29"/>
        </w:rPr>
      </w:pPr>
    </w:p>
    <w:p w14:paraId="1150AF41" w14:textId="77777777" w:rsidR="00047E38" w:rsidRDefault="00AC07D8">
      <w:pPr>
        <w:pStyle w:val="2"/>
        <w:numPr>
          <w:ilvl w:val="1"/>
          <w:numId w:val="4"/>
        </w:numPr>
        <w:tabs>
          <w:tab w:val="left" w:pos="1828"/>
        </w:tabs>
        <w:spacing w:before="92"/>
        <w:ind w:hanging="468"/>
      </w:pPr>
      <w:bookmarkStart w:id="11" w:name="2.1._Mounting"/>
      <w:bookmarkStart w:id="12" w:name="_bookmark4"/>
      <w:bookmarkEnd w:id="11"/>
      <w:bookmarkEnd w:id="12"/>
      <w:r>
        <w:rPr>
          <w:lang w:val="ru"/>
        </w:rPr>
        <w:t>Установка</w:t>
      </w:r>
    </w:p>
    <w:p w14:paraId="5F600C7B" w14:textId="45B06EAA" w:rsidR="00047E38" w:rsidRPr="000B0199" w:rsidRDefault="00AC07D8">
      <w:pPr>
        <w:pStyle w:val="a3"/>
        <w:spacing w:before="119"/>
        <w:ind w:left="1360"/>
        <w:rPr>
          <w:lang w:val="ru-RU"/>
        </w:rPr>
      </w:pPr>
      <w:r>
        <w:rPr>
          <w:lang w:val="ru"/>
        </w:rPr>
        <w:t>Корпус GX Tank 140 монтируется с помощью щелевых фланцев, которые выступают с обеих сторон основания.</w:t>
      </w:r>
    </w:p>
    <w:p w14:paraId="02CBA98C" w14:textId="77777777" w:rsidR="00047E38" w:rsidRPr="000B0199" w:rsidRDefault="00047E38">
      <w:pPr>
        <w:pStyle w:val="a3"/>
        <w:spacing w:before="4"/>
        <w:rPr>
          <w:sz w:val="14"/>
          <w:lang w:val="ru-RU"/>
        </w:rPr>
      </w:pPr>
    </w:p>
    <w:p w14:paraId="5A3411AF" w14:textId="5375DCB4" w:rsidR="00047E38" w:rsidRPr="00DE7950" w:rsidRDefault="00AC07D8">
      <w:pPr>
        <w:pStyle w:val="a3"/>
        <w:spacing w:before="1" w:line="261" w:lineRule="auto"/>
        <w:ind w:left="1360" w:right="1512"/>
        <w:rPr>
          <w:lang w:val="ru-RU"/>
        </w:rPr>
      </w:pPr>
      <w:r>
        <w:rPr>
          <w:lang w:val="ru"/>
        </w:rPr>
        <w:t>Используйте винты</w:t>
      </w:r>
      <w:r w:rsidR="00DE7950">
        <w:rPr>
          <w:lang w:val="ru"/>
        </w:rPr>
        <w:t xml:space="preserve"> 3 м</w:t>
      </w:r>
      <w:r>
        <w:rPr>
          <w:lang w:val="ru"/>
        </w:rPr>
        <w:t xml:space="preserve">м макс. и не затягивайте чрезмерно.  </w:t>
      </w:r>
    </w:p>
    <w:p w14:paraId="1A975EC4" w14:textId="77777777" w:rsidR="00047E38" w:rsidRPr="00DE7950" w:rsidRDefault="00047E38">
      <w:pPr>
        <w:pStyle w:val="a3"/>
        <w:rPr>
          <w:sz w:val="20"/>
          <w:lang w:val="ru-RU"/>
        </w:rPr>
      </w:pPr>
    </w:p>
    <w:p w14:paraId="3C1B36CE" w14:textId="77777777" w:rsidR="00047E38" w:rsidRPr="00DE7950" w:rsidRDefault="00AC07D8">
      <w:pPr>
        <w:pStyle w:val="a3"/>
        <w:spacing w:before="4"/>
        <w:rPr>
          <w:sz w:val="21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8" behindDoc="0" locked="0" layoutInCell="1" allowOverlap="1" wp14:anchorId="03790968" wp14:editId="0A6375DF">
            <wp:simplePos x="0" y="0"/>
            <wp:positionH relativeFrom="page">
              <wp:posOffset>1394460</wp:posOffset>
            </wp:positionH>
            <wp:positionV relativeFrom="paragraph">
              <wp:posOffset>184150</wp:posOffset>
            </wp:positionV>
            <wp:extent cx="4808220" cy="2700655"/>
            <wp:effectExtent l="0" t="0" r="0" b="4445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2601D" w14:textId="77777777" w:rsidR="00047E38" w:rsidRPr="00DE7950" w:rsidRDefault="00047E38">
      <w:pPr>
        <w:pStyle w:val="a3"/>
        <w:spacing w:before="8"/>
        <w:rPr>
          <w:sz w:val="29"/>
          <w:lang w:val="ru-RU"/>
        </w:rPr>
      </w:pPr>
    </w:p>
    <w:p w14:paraId="0AFE2C3A" w14:textId="77777777" w:rsidR="00047E38" w:rsidRDefault="00AC07D8">
      <w:pPr>
        <w:pStyle w:val="2"/>
        <w:numPr>
          <w:ilvl w:val="1"/>
          <w:numId w:val="4"/>
        </w:numPr>
        <w:tabs>
          <w:tab w:val="left" w:pos="1828"/>
        </w:tabs>
        <w:ind w:hanging="468"/>
      </w:pPr>
      <w:bookmarkStart w:id="13" w:name="2.2._Electrical_connections"/>
      <w:bookmarkStart w:id="14" w:name="_bookmark5"/>
      <w:bookmarkEnd w:id="13"/>
      <w:bookmarkEnd w:id="14"/>
      <w:r>
        <w:rPr>
          <w:lang w:val="ru"/>
        </w:rPr>
        <w:t>Электрические соединения</w:t>
      </w:r>
    </w:p>
    <w:p w14:paraId="53F371EE" w14:textId="767BEA0F" w:rsidR="00047E38" w:rsidRPr="000B0199" w:rsidRDefault="00AC07D8">
      <w:pPr>
        <w:pStyle w:val="a3"/>
        <w:spacing w:before="119" w:line="261" w:lineRule="auto"/>
        <w:ind w:left="1360" w:right="1512"/>
        <w:rPr>
          <w:lang w:val="ru-RU"/>
        </w:rPr>
      </w:pPr>
      <w:r>
        <w:rPr>
          <w:lang w:val="ru"/>
        </w:rPr>
        <w:t xml:space="preserve"> Все электрические соединения расположены на передней панели блока GX Tank 140 и выполнены с использованием прилагаемых подключаемых клеммных колодок.</w:t>
      </w:r>
    </w:p>
    <w:p w14:paraId="3D668E87" w14:textId="6430F0EF" w:rsidR="00047E38" w:rsidRPr="000B0199" w:rsidRDefault="00AC07D8">
      <w:pPr>
        <w:pStyle w:val="a3"/>
        <w:spacing w:before="148"/>
        <w:ind w:left="1360"/>
        <w:rPr>
          <w:lang w:val="ru-RU"/>
        </w:rPr>
      </w:pPr>
      <w:r>
        <w:rPr>
          <w:lang w:val="ru"/>
        </w:rPr>
        <w:t>Четко обозначенная принципиальная схема проводки также удобно напечатана на верхней грани устройства.</w:t>
      </w:r>
    </w:p>
    <w:p w14:paraId="2276AD6F" w14:textId="77777777" w:rsidR="00047E38" w:rsidRPr="000B0199" w:rsidRDefault="00AC07D8">
      <w:pPr>
        <w:pStyle w:val="a3"/>
        <w:rPr>
          <w:sz w:val="13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9" behindDoc="0" locked="0" layoutInCell="1" allowOverlap="1" wp14:anchorId="761F31C8" wp14:editId="25C5B2D4">
            <wp:simplePos x="0" y="0"/>
            <wp:positionH relativeFrom="page">
              <wp:posOffset>1875000</wp:posOffset>
            </wp:positionH>
            <wp:positionV relativeFrom="paragraph">
              <wp:posOffset>120001</wp:posOffset>
            </wp:positionV>
            <wp:extent cx="3826764" cy="156210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6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82D60" w14:textId="77777777" w:rsidR="00047E38" w:rsidRPr="000B0199" w:rsidRDefault="00047E38">
      <w:pPr>
        <w:pStyle w:val="a3"/>
        <w:rPr>
          <w:sz w:val="18"/>
          <w:lang w:val="ru-RU"/>
        </w:rPr>
      </w:pPr>
    </w:p>
    <w:p w14:paraId="0F21A29B" w14:textId="77777777" w:rsidR="00047E38" w:rsidRPr="000B0199" w:rsidRDefault="00047E38">
      <w:pPr>
        <w:pStyle w:val="a3"/>
        <w:spacing w:before="2"/>
        <w:rPr>
          <w:sz w:val="15"/>
          <w:lang w:val="ru-RU"/>
        </w:rPr>
      </w:pPr>
    </w:p>
    <w:p w14:paraId="1867C8E9" w14:textId="77777777" w:rsidR="00047E38" w:rsidRDefault="00AC07D8">
      <w:pPr>
        <w:pStyle w:val="3"/>
        <w:numPr>
          <w:ilvl w:val="2"/>
          <w:numId w:val="4"/>
        </w:numPr>
        <w:tabs>
          <w:tab w:val="left" w:pos="1917"/>
        </w:tabs>
        <w:spacing w:before="0"/>
        <w:ind w:hanging="557"/>
      </w:pPr>
      <w:bookmarkStart w:id="15" w:name="2.2.1._Power_supply"/>
      <w:bookmarkStart w:id="16" w:name="_bookmark6"/>
      <w:bookmarkEnd w:id="15"/>
      <w:bookmarkEnd w:id="16"/>
      <w:r>
        <w:rPr>
          <w:lang w:val="ru"/>
        </w:rPr>
        <w:t>Блок питания</w:t>
      </w:r>
    </w:p>
    <w:p w14:paraId="609359C0" w14:textId="171407CC" w:rsidR="00047E38" w:rsidRPr="000B0199" w:rsidRDefault="00AC07D8">
      <w:pPr>
        <w:pStyle w:val="a3"/>
        <w:spacing w:before="114" w:line="456" w:lineRule="auto"/>
        <w:ind w:left="1360" w:right="2582"/>
        <w:rPr>
          <w:lang w:val="ru-RU"/>
        </w:rPr>
      </w:pPr>
      <w:r>
        <w:rPr>
          <w:lang w:val="ru"/>
        </w:rPr>
        <w:t xml:space="preserve">Блок GX Tank </w:t>
      </w:r>
      <w:r w:rsidR="00DE7950">
        <w:rPr>
          <w:lang w:val="ru"/>
        </w:rPr>
        <w:t>1</w:t>
      </w:r>
      <w:r>
        <w:rPr>
          <w:lang w:val="ru"/>
        </w:rPr>
        <w:t xml:space="preserve">40 питается от интерфейса USB и не требует внешнего источника питания. Датчики могут питаться через устройство двумя различными способами, в зависимости от используемого канала:  </w:t>
      </w:r>
    </w:p>
    <w:p w14:paraId="0FE7030E" w14:textId="368FC336" w:rsidR="00047E38" w:rsidRPr="00DE7950" w:rsidRDefault="00AC07D8">
      <w:pPr>
        <w:pStyle w:val="4"/>
        <w:numPr>
          <w:ilvl w:val="0"/>
          <w:numId w:val="5"/>
        </w:numPr>
        <w:tabs>
          <w:tab w:val="left" w:pos="1521"/>
        </w:tabs>
        <w:spacing w:before="0" w:line="183" w:lineRule="exact"/>
        <w:ind w:hanging="161"/>
        <w:rPr>
          <w:lang w:val="ru-RU"/>
        </w:rPr>
      </w:pPr>
      <w:r>
        <w:rPr>
          <w:lang w:val="ru"/>
        </w:rPr>
        <w:t xml:space="preserve">Каналы 1 и 2: Внешний источник питания  </w:t>
      </w:r>
    </w:p>
    <w:p w14:paraId="677CE754" w14:textId="5CC87140" w:rsidR="00047E38" w:rsidRPr="000B0199" w:rsidRDefault="00AC07D8" w:rsidP="00DE7950">
      <w:pPr>
        <w:pStyle w:val="a3"/>
        <w:spacing w:before="35" w:line="261" w:lineRule="auto"/>
        <w:ind w:left="1520" w:right="1396"/>
        <w:rPr>
          <w:lang w:val="ru-RU"/>
        </w:rPr>
      </w:pPr>
      <w:r>
        <w:rPr>
          <w:lang w:val="ru"/>
        </w:rPr>
        <w:t>Разъем с маркировкой «Ext. Power» может использоваться для распределения питания от внешнего источника к датчикам, подключенным по каналам 1 и 2.</w:t>
      </w:r>
      <w:r w:rsidR="00DE7950">
        <w:rPr>
          <w:lang w:val="ru"/>
        </w:rPr>
        <w:t xml:space="preserve"> П</w:t>
      </w:r>
      <w:r>
        <w:rPr>
          <w:lang w:val="ru"/>
        </w:rPr>
        <w:t xml:space="preserve">редохранитель (20 мА) в этой цепи предотвращает повреждение устройства даже в случае короткого замыкания  проводки или неисправного датчика.    </w:t>
      </w:r>
    </w:p>
    <w:p w14:paraId="3DC371AF" w14:textId="633B5475" w:rsidR="00047E38" w:rsidRPr="000B0199" w:rsidRDefault="00AC07D8">
      <w:pPr>
        <w:pStyle w:val="4"/>
        <w:numPr>
          <w:ilvl w:val="0"/>
          <w:numId w:val="5"/>
        </w:numPr>
        <w:tabs>
          <w:tab w:val="left" w:pos="1521"/>
        </w:tabs>
        <w:spacing w:before="54"/>
        <w:ind w:hanging="161"/>
        <w:rPr>
          <w:lang w:val="ru-RU"/>
        </w:rPr>
      </w:pPr>
      <w:r>
        <w:rPr>
          <w:lang w:val="ru"/>
        </w:rPr>
        <w:t xml:space="preserve">Каналы 3 и 4: внутренний источник питания 24 В постоянного тока  </w:t>
      </w:r>
    </w:p>
    <w:p w14:paraId="5C85B9BD" w14:textId="3DA37D68" w:rsidR="00047E38" w:rsidRPr="000B0199" w:rsidRDefault="00AC07D8" w:rsidP="00DE7950">
      <w:pPr>
        <w:pStyle w:val="a3"/>
        <w:spacing w:before="34"/>
        <w:ind w:left="1520"/>
        <w:rPr>
          <w:lang w:val="ru-RU"/>
        </w:rPr>
      </w:pPr>
      <w:r>
        <w:rPr>
          <w:lang w:val="ru"/>
        </w:rPr>
        <w:t>Каналы 3 и 4 питаются от внутреннего источника питания (изолированного от USB) напряжением 24 В постоянного тока. Выходы оснащены предохранител</w:t>
      </w:r>
      <w:r w:rsidR="00DE7950">
        <w:rPr>
          <w:lang w:val="ru"/>
        </w:rPr>
        <w:t>ями</w:t>
      </w:r>
      <w:r>
        <w:rPr>
          <w:lang w:val="ru"/>
        </w:rPr>
        <w:t>, которы</w:t>
      </w:r>
      <w:r w:rsidR="00DE7950">
        <w:rPr>
          <w:lang w:val="ru"/>
        </w:rPr>
        <w:t>е</w:t>
      </w:r>
      <w:r>
        <w:rPr>
          <w:lang w:val="ru"/>
        </w:rPr>
        <w:t xml:space="preserve"> ограничива</w:t>
      </w:r>
      <w:r w:rsidR="00DE7950">
        <w:rPr>
          <w:lang w:val="ru"/>
        </w:rPr>
        <w:t>ю</w:t>
      </w:r>
      <w:r>
        <w:rPr>
          <w:lang w:val="ru"/>
        </w:rPr>
        <w:t xml:space="preserve">т ток максимум 20 мА на канал.  </w:t>
      </w:r>
    </w:p>
    <w:p w14:paraId="113378CE" w14:textId="77777777" w:rsidR="00047E38" w:rsidRPr="000B0199" w:rsidRDefault="00047E38">
      <w:pPr>
        <w:rPr>
          <w:lang w:val="ru-RU"/>
        </w:rPr>
        <w:sectPr w:rsidR="00047E38" w:rsidRPr="000B0199">
          <w:headerReference w:type="default" r:id="rId20"/>
          <w:footerReference w:type="default" r:id="rId21"/>
          <w:pgSz w:w="11910" w:h="16840"/>
          <w:pgMar w:top="1080" w:right="0" w:bottom="980" w:left="0" w:header="721" w:footer="782" w:gutter="0"/>
          <w:cols w:space="720"/>
        </w:sectPr>
      </w:pPr>
    </w:p>
    <w:p w14:paraId="7EAE34F3" w14:textId="77777777" w:rsidR="00047E38" w:rsidRPr="000B0199" w:rsidRDefault="00047E38">
      <w:pPr>
        <w:pStyle w:val="a3"/>
        <w:spacing w:before="8"/>
        <w:rPr>
          <w:sz w:val="22"/>
          <w:lang w:val="ru-RU"/>
        </w:rPr>
      </w:pPr>
    </w:p>
    <w:p w14:paraId="7C323E5E" w14:textId="405AB6D0" w:rsidR="00047E38" w:rsidRPr="000B0199" w:rsidRDefault="00AC07D8">
      <w:pPr>
        <w:pStyle w:val="3"/>
        <w:numPr>
          <w:ilvl w:val="2"/>
          <w:numId w:val="4"/>
        </w:numPr>
        <w:tabs>
          <w:tab w:val="left" w:pos="1917"/>
        </w:tabs>
        <w:ind w:hanging="557"/>
        <w:rPr>
          <w:lang w:val="ru-RU"/>
        </w:rPr>
      </w:pPr>
      <w:bookmarkStart w:id="17" w:name="2.2.2._Voltage_output_sensors_(0_to_10VD"/>
      <w:bookmarkStart w:id="18" w:name="_bookmark7"/>
      <w:bookmarkEnd w:id="17"/>
      <w:bookmarkEnd w:id="18"/>
      <w:r>
        <w:rPr>
          <w:lang w:val="ru"/>
        </w:rPr>
        <w:t>Датчики выходного напряжения (от 0 до 10 В постоянного тока)</w:t>
      </w:r>
    </w:p>
    <w:p w14:paraId="2E8F9229" w14:textId="3E0EFC74" w:rsidR="00047E38" w:rsidRPr="000B0199" w:rsidRDefault="00AC07D8">
      <w:pPr>
        <w:pStyle w:val="a3"/>
        <w:spacing w:before="101" w:line="261" w:lineRule="auto"/>
        <w:ind w:left="1360" w:right="1769"/>
        <w:rPr>
          <w:lang w:val="ru-RU"/>
        </w:rPr>
      </w:pPr>
      <w:r>
        <w:rPr>
          <w:lang w:val="ru"/>
        </w:rPr>
        <w:t xml:space="preserve">Перед подключением датчиков резервуара, которые обеспечивают выходной сигнал напряжения, убедитесь, что техническое описание производителя проверено для подтверждения совместимости, а </w:t>
      </w:r>
      <w:r w:rsidR="00DE7950">
        <w:rPr>
          <w:lang w:val="ru"/>
        </w:rPr>
        <w:t>т</w:t>
      </w:r>
      <w:r>
        <w:rPr>
          <w:lang w:val="ru"/>
        </w:rPr>
        <w:t>акже детали проводки и конфигурации, характерные для этого датчика.</w:t>
      </w:r>
    </w:p>
    <w:p w14:paraId="54E70C08" w14:textId="67C69B8B" w:rsidR="00047E38" w:rsidRPr="000B0199" w:rsidRDefault="001952E4">
      <w:pPr>
        <w:pStyle w:val="a3"/>
        <w:spacing w:before="127" w:line="261" w:lineRule="auto"/>
        <w:ind w:left="1360" w:right="1396" w:hanging="1"/>
        <w:rPr>
          <w:lang w:val="ru-RU"/>
        </w:rPr>
      </w:pPr>
      <w:r>
        <w:rPr>
          <w:noProof/>
          <w:lang w:val="ru"/>
        </w:rPr>
        <w:drawing>
          <wp:anchor distT="0" distB="0" distL="0" distR="0" simplePos="0" relativeHeight="10" behindDoc="0" locked="0" layoutInCell="1" allowOverlap="1" wp14:anchorId="2C6A3B85" wp14:editId="64839D2D">
            <wp:simplePos x="0" y="0"/>
            <wp:positionH relativeFrom="page">
              <wp:posOffset>1805940</wp:posOffset>
            </wp:positionH>
            <wp:positionV relativeFrom="paragraph">
              <wp:posOffset>204470</wp:posOffset>
            </wp:positionV>
            <wp:extent cx="3290570" cy="2385060"/>
            <wp:effectExtent l="0" t="0" r="508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D8">
        <w:rPr>
          <w:lang w:val="ru"/>
        </w:rPr>
        <w:t xml:space="preserve">   На приведенной ниже принципиальной схеме проводки показаны соединения и то, как сигнал напряжения измеряется GX Tank 140: между «In» (+) и «GND» (-).</w:t>
      </w:r>
    </w:p>
    <w:p w14:paraId="3EC56047" w14:textId="6E810C6D" w:rsidR="00047E38" w:rsidRPr="000B0199" w:rsidRDefault="00047E38">
      <w:pPr>
        <w:pStyle w:val="a3"/>
        <w:rPr>
          <w:sz w:val="14"/>
          <w:lang w:val="ru-RU"/>
        </w:rPr>
      </w:pPr>
    </w:p>
    <w:p w14:paraId="350B67AC" w14:textId="77777777" w:rsidR="00047E38" w:rsidRPr="000B0199" w:rsidRDefault="00047E38">
      <w:pPr>
        <w:pStyle w:val="a3"/>
        <w:rPr>
          <w:sz w:val="15"/>
          <w:lang w:val="ru-RU"/>
        </w:rPr>
      </w:pPr>
    </w:p>
    <w:p w14:paraId="11951032" w14:textId="7F467F71" w:rsidR="00047E38" w:rsidRPr="000B0199" w:rsidRDefault="00AC07D8">
      <w:pPr>
        <w:pStyle w:val="a3"/>
        <w:spacing w:line="261" w:lineRule="auto"/>
        <w:ind w:left="1360" w:right="1769"/>
        <w:rPr>
          <w:lang w:val="ru-RU"/>
        </w:rPr>
      </w:pPr>
      <w:r>
        <w:rPr>
          <w:lang w:val="ru"/>
        </w:rPr>
        <w:t xml:space="preserve">В приведенной ниже таблице показаны проводные соединения в табличном формате, включая названия соединений датчиков резервуара и общие названия </w:t>
      </w:r>
      <w:r w:rsidR="00DE7950">
        <w:rPr>
          <w:lang w:val="ru"/>
        </w:rPr>
        <w:t xml:space="preserve">цветных </w:t>
      </w:r>
      <w:r>
        <w:rPr>
          <w:lang w:val="ru"/>
        </w:rPr>
        <w:t>проводов .</w:t>
      </w:r>
    </w:p>
    <w:p w14:paraId="1E9B186C" w14:textId="77777777" w:rsidR="00047E38" w:rsidRPr="000B0199" w:rsidRDefault="00047E38">
      <w:pPr>
        <w:pStyle w:val="a3"/>
        <w:spacing w:before="6"/>
        <w:rPr>
          <w:sz w:val="13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3828"/>
        <w:gridCol w:w="2762"/>
      </w:tblGrid>
      <w:tr w:rsidR="00047E38" w14:paraId="400961C3" w14:textId="77777777" w:rsidTr="00460CB6">
        <w:trPr>
          <w:trHeight w:val="297"/>
        </w:trPr>
        <w:tc>
          <w:tcPr>
            <w:tcW w:w="2593" w:type="dxa"/>
            <w:vMerge w:val="restart"/>
            <w:tcBorders>
              <w:bottom w:val="single" w:sz="8" w:space="0" w:color="D2D2D2"/>
            </w:tcBorders>
            <w:shd w:val="clear" w:color="auto" w:fill="0080C5"/>
          </w:tcPr>
          <w:p w14:paraId="3F049AEF" w14:textId="77777777" w:rsidR="00047E38" w:rsidRPr="000B0199" w:rsidRDefault="00047E38">
            <w:pPr>
              <w:pStyle w:val="TableParagraph"/>
              <w:spacing w:before="8"/>
              <w:ind w:left="0" w:right="0"/>
              <w:jc w:val="left"/>
              <w:rPr>
                <w:sz w:val="17"/>
                <w:lang w:val="ru-RU"/>
              </w:rPr>
            </w:pPr>
          </w:p>
          <w:p w14:paraId="2EB8A967" w14:textId="7E8006F1" w:rsidR="00047E38" w:rsidRDefault="00AC07D8">
            <w:pPr>
              <w:pStyle w:val="TableParagraph"/>
              <w:spacing w:before="0"/>
              <w:ind w:left="903" w:right="0"/>
              <w:jc w:val="left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GX Танк</w:t>
            </w:r>
            <w:r>
              <w:rPr>
                <w:lang w:val="ru"/>
              </w:rPr>
              <w:t xml:space="preserve"> </w:t>
            </w:r>
            <w:r>
              <w:rPr>
                <w:b/>
                <w:color w:val="FFFFFF"/>
                <w:sz w:val="16"/>
                <w:lang w:val="ru"/>
              </w:rPr>
              <w:t>140</w:t>
            </w:r>
          </w:p>
        </w:tc>
        <w:tc>
          <w:tcPr>
            <w:tcW w:w="6590" w:type="dxa"/>
            <w:gridSpan w:val="2"/>
            <w:shd w:val="clear" w:color="auto" w:fill="0080C5"/>
          </w:tcPr>
          <w:p w14:paraId="7D47A171" w14:textId="77777777" w:rsidR="00047E38" w:rsidRDefault="00AC07D8">
            <w:pPr>
              <w:pStyle w:val="TableParagraph"/>
              <w:ind w:left="2718" w:right="2702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Датчик резервуара</w:t>
            </w:r>
          </w:p>
        </w:tc>
      </w:tr>
      <w:tr w:rsidR="00047E38" w14:paraId="568A5F4E" w14:textId="77777777" w:rsidTr="00460CB6">
        <w:trPr>
          <w:trHeight w:val="295"/>
        </w:trPr>
        <w:tc>
          <w:tcPr>
            <w:tcW w:w="2593" w:type="dxa"/>
            <w:vMerge/>
            <w:tcBorders>
              <w:top w:val="nil"/>
              <w:bottom w:val="single" w:sz="8" w:space="0" w:color="D2D2D2"/>
            </w:tcBorders>
            <w:shd w:val="clear" w:color="auto" w:fill="0080C5"/>
          </w:tcPr>
          <w:p w14:paraId="42F85D77" w14:textId="77777777" w:rsidR="00047E38" w:rsidRDefault="00047E38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shd w:val="clear" w:color="auto" w:fill="0080C5"/>
          </w:tcPr>
          <w:p w14:paraId="4D268016" w14:textId="3229892B" w:rsidR="00047E38" w:rsidRDefault="00AC07D8">
            <w:pPr>
              <w:pStyle w:val="TableParagraph"/>
              <w:spacing w:before="43"/>
              <w:ind w:left="341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Им</w:t>
            </w:r>
            <w:r w:rsidR="00460CB6">
              <w:rPr>
                <w:b/>
                <w:color w:val="FFFFFF"/>
                <w:sz w:val="16"/>
                <w:lang w:val="ru"/>
              </w:rPr>
              <w:t>я подключения</w:t>
            </w:r>
          </w:p>
        </w:tc>
        <w:tc>
          <w:tcPr>
            <w:tcW w:w="2762" w:type="dxa"/>
            <w:shd w:val="clear" w:color="auto" w:fill="0080C5"/>
          </w:tcPr>
          <w:p w14:paraId="590CAE5F" w14:textId="77777777" w:rsidR="00047E38" w:rsidRDefault="00AC07D8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Общие цвета проводки</w:t>
            </w:r>
            <w:r>
              <w:rPr>
                <w:lang w:val="ru"/>
              </w:rPr>
              <w:t xml:space="preserve"> </w:t>
            </w:r>
            <w:r>
              <w:rPr>
                <w:b/>
                <w:color w:val="FFFFFF"/>
                <w:sz w:val="16"/>
                <w:lang w:val="ru"/>
              </w:rPr>
              <w:t>**</w:t>
            </w:r>
          </w:p>
        </w:tc>
      </w:tr>
      <w:tr w:rsidR="00047E38" w14:paraId="2129B288" w14:textId="77777777" w:rsidTr="00460CB6">
        <w:trPr>
          <w:trHeight w:val="297"/>
        </w:trPr>
        <w:tc>
          <w:tcPr>
            <w:tcW w:w="2593" w:type="dxa"/>
            <w:tcBorders>
              <w:top w:val="single" w:sz="8" w:space="0" w:color="D2D2D2"/>
            </w:tcBorders>
          </w:tcPr>
          <w:p w14:paraId="157729A7" w14:textId="5473AF8C" w:rsidR="00047E38" w:rsidRDefault="00AC07D8" w:rsidP="00460CB6">
            <w:pPr>
              <w:pStyle w:val="TableParagraph"/>
              <w:spacing w:before="43"/>
              <w:ind w:right="967"/>
              <w:jc w:val="left"/>
              <w:rPr>
                <w:sz w:val="16"/>
              </w:rPr>
            </w:pPr>
            <w:r>
              <w:rPr>
                <w:w w:val="105"/>
                <w:sz w:val="16"/>
                <w:lang w:val="ru"/>
              </w:rPr>
              <w:t>Выход/24</w:t>
            </w:r>
            <w:r w:rsidR="00460CB6">
              <w:rPr>
                <w:w w:val="105"/>
                <w:sz w:val="16"/>
                <w:lang w:val="ru"/>
              </w:rPr>
              <w:t xml:space="preserve"> </w:t>
            </w:r>
            <w:r>
              <w:rPr>
                <w:w w:val="105"/>
                <w:sz w:val="16"/>
                <w:lang w:val="ru"/>
              </w:rPr>
              <w:t>В*</w:t>
            </w:r>
          </w:p>
        </w:tc>
        <w:tc>
          <w:tcPr>
            <w:tcW w:w="3828" w:type="dxa"/>
          </w:tcPr>
          <w:p w14:paraId="178597E1" w14:textId="77777777" w:rsidR="00047E38" w:rsidRDefault="00AC07D8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Возбуждение (+), Vs+</w:t>
            </w:r>
          </w:p>
        </w:tc>
        <w:tc>
          <w:tcPr>
            <w:tcW w:w="2762" w:type="dxa"/>
          </w:tcPr>
          <w:p w14:paraId="7B204CA8" w14:textId="77777777" w:rsidR="00047E38" w:rsidRDefault="00AC07D8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Красный</w:t>
            </w:r>
          </w:p>
        </w:tc>
      </w:tr>
      <w:tr w:rsidR="00047E38" w14:paraId="1089D3E1" w14:textId="77777777" w:rsidTr="00460CB6">
        <w:trPr>
          <w:trHeight w:val="300"/>
        </w:trPr>
        <w:tc>
          <w:tcPr>
            <w:tcW w:w="2593" w:type="dxa"/>
          </w:tcPr>
          <w:p w14:paraId="57B2DBA7" w14:textId="2876D4E9" w:rsidR="00047E38" w:rsidRDefault="00AC07D8" w:rsidP="00460CB6">
            <w:pPr>
              <w:pStyle w:val="TableParagraph"/>
              <w:ind w:right="967"/>
              <w:jc w:val="left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  <w:r w:rsidR="00460CB6">
              <w:rPr>
                <w:sz w:val="16"/>
                <w:lang w:val="ru"/>
              </w:rPr>
              <w:t>ход</w:t>
            </w:r>
          </w:p>
        </w:tc>
        <w:tc>
          <w:tcPr>
            <w:tcW w:w="3828" w:type="dxa"/>
          </w:tcPr>
          <w:p w14:paraId="03A1841E" w14:textId="5C287250" w:rsidR="00047E38" w:rsidRPr="000B0199" w:rsidRDefault="00AC07D8" w:rsidP="00460CB6">
            <w:pPr>
              <w:pStyle w:val="TableParagraph"/>
              <w:ind w:left="0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Сигнал (от до 10 В или от 0 до 5 В),</w:t>
            </w:r>
            <w:r w:rsidR="00460CB6">
              <w:rPr>
                <w:sz w:val="16"/>
                <w:lang w:val="ru"/>
              </w:rPr>
              <w:t xml:space="preserve"> </w:t>
            </w:r>
            <w:r>
              <w:rPr>
                <w:sz w:val="16"/>
                <w:lang w:val="ru"/>
              </w:rPr>
              <w:t>выход</w:t>
            </w:r>
          </w:p>
        </w:tc>
        <w:tc>
          <w:tcPr>
            <w:tcW w:w="2762" w:type="dxa"/>
          </w:tcPr>
          <w:p w14:paraId="66561C55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Меняется</w:t>
            </w:r>
          </w:p>
        </w:tc>
      </w:tr>
      <w:tr w:rsidR="00047E38" w14:paraId="6F04F66A" w14:textId="77777777" w:rsidTr="00460CB6">
        <w:trPr>
          <w:trHeight w:val="300"/>
        </w:trPr>
        <w:tc>
          <w:tcPr>
            <w:tcW w:w="2593" w:type="dxa"/>
          </w:tcPr>
          <w:p w14:paraId="129220E7" w14:textId="38FF0AA7" w:rsidR="00047E38" w:rsidRPr="00460CB6" w:rsidRDefault="00460CB6" w:rsidP="00460CB6">
            <w:pPr>
              <w:pStyle w:val="TableParagraph"/>
              <w:ind w:right="967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Заземление</w:t>
            </w:r>
          </w:p>
        </w:tc>
        <w:tc>
          <w:tcPr>
            <w:tcW w:w="3828" w:type="dxa"/>
          </w:tcPr>
          <w:p w14:paraId="0B05004F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Возбуждение (-), Vs-</w:t>
            </w:r>
          </w:p>
        </w:tc>
        <w:tc>
          <w:tcPr>
            <w:tcW w:w="2762" w:type="dxa"/>
          </w:tcPr>
          <w:p w14:paraId="59E987A0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Черный/Синий</w:t>
            </w:r>
          </w:p>
        </w:tc>
      </w:tr>
    </w:tbl>
    <w:p w14:paraId="2C6E32ED" w14:textId="5615A2DB" w:rsidR="00047E38" w:rsidRDefault="00047E38">
      <w:pPr>
        <w:pStyle w:val="a3"/>
        <w:spacing w:before="9"/>
      </w:pPr>
    </w:p>
    <w:p w14:paraId="445173BD" w14:textId="451EFFE1" w:rsidR="00047E38" w:rsidRPr="000B0199" w:rsidRDefault="00AC07D8">
      <w:pPr>
        <w:pStyle w:val="3"/>
        <w:numPr>
          <w:ilvl w:val="2"/>
          <w:numId w:val="4"/>
        </w:numPr>
        <w:tabs>
          <w:tab w:val="left" w:pos="1917"/>
        </w:tabs>
        <w:ind w:hanging="557"/>
        <w:rPr>
          <w:lang w:val="ru-RU"/>
        </w:rPr>
      </w:pPr>
      <w:bookmarkStart w:id="19" w:name="2.2.3._Current_output_sensors_(4_to_20mA"/>
      <w:bookmarkStart w:id="20" w:name="_bookmark8"/>
      <w:bookmarkEnd w:id="19"/>
      <w:bookmarkEnd w:id="20"/>
      <w:r>
        <w:rPr>
          <w:lang w:val="ru"/>
        </w:rPr>
        <w:t>Датчики тока (от 4 до 20 мА)</w:t>
      </w:r>
    </w:p>
    <w:p w14:paraId="03D1E198" w14:textId="5CD1CAA7" w:rsidR="00047E38" w:rsidRPr="000B0199" w:rsidRDefault="00AC07D8">
      <w:pPr>
        <w:pStyle w:val="a3"/>
        <w:spacing w:before="101" w:line="261" w:lineRule="auto"/>
        <w:ind w:left="1360" w:right="1787"/>
        <w:rPr>
          <w:lang w:val="ru-RU"/>
        </w:rPr>
      </w:pPr>
      <w:r>
        <w:rPr>
          <w:lang w:val="ru"/>
        </w:rPr>
        <w:t>Перед подключением датчиков резервуара, которые обеспечивают текущий выходной сигнал, убедитесь, что техническое описание производителя проверено на совместимость</w:t>
      </w:r>
      <w:r w:rsidR="001952E4">
        <w:rPr>
          <w:lang w:val="ru"/>
        </w:rPr>
        <w:t xml:space="preserve"> </w:t>
      </w:r>
      <w:r>
        <w:rPr>
          <w:lang w:val="ru"/>
        </w:rPr>
        <w:t xml:space="preserve">iRM, а также детали проводки и конфигурации, </w:t>
      </w:r>
      <w:r w:rsidR="001952E4">
        <w:rPr>
          <w:lang w:val="ru"/>
        </w:rPr>
        <w:t>подходят</w:t>
      </w:r>
      <w:r>
        <w:rPr>
          <w:lang w:val="ru"/>
        </w:rPr>
        <w:t xml:space="preserve"> для этого датчика.</w:t>
      </w:r>
    </w:p>
    <w:p w14:paraId="25C84615" w14:textId="70EC2121" w:rsidR="00047E38" w:rsidRPr="000B0199" w:rsidRDefault="00AC07D8">
      <w:pPr>
        <w:pStyle w:val="a3"/>
        <w:spacing w:before="127" w:line="261" w:lineRule="auto"/>
        <w:ind w:left="1360" w:right="1396"/>
        <w:rPr>
          <w:lang w:val="ru-RU"/>
        </w:rPr>
      </w:pPr>
      <w:r>
        <w:rPr>
          <w:lang w:val="ru"/>
        </w:rPr>
        <w:t xml:space="preserve">   На приведенной ниже принципиальной схеме проводки показаны соединения и то, как сигнал тока измеряется GX Tank 140: между «In» и «GND» существует нагрузка (RL), которая используется в качестве шунта для установления потока тока (на основе падения напряжения через RL) и известное сопротивление).</w:t>
      </w:r>
    </w:p>
    <w:p w14:paraId="0F356082" w14:textId="494159F5" w:rsidR="00047E38" w:rsidRPr="000B0199" w:rsidRDefault="00AC07D8">
      <w:pPr>
        <w:pStyle w:val="a3"/>
        <w:spacing w:before="126"/>
        <w:ind w:left="1360"/>
        <w:rPr>
          <w:lang w:val="ru-RU"/>
        </w:rPr>
      </w:pPr>
      <w:r>
        <w:rPr>
          <w:lang w:val="ru"/>
        </w:rPr>
        <w:t>Соответственно, датчик должен быть подключен к «Vout/24V» и «In», в то время как «GND» можно оставить неподключенным.</w:t>
      </w:r>
    </w:p>
    <w:p w14:paraId="0DC41CA4" w14:textId="77777777" w:rsidR="00047E38" w:rsidRPr="000B0199" w:rsidRDefault="00AC07D8">
      <w:pPr>
        <w:pStyle w:val="a3"/>
        <w:spacing w:before="8"/>
        <w:rPr>
          <w:sz w:val="17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12" behindDoc="0" locked="0" layoutInCell="1" allowOverlap="1" wp14:anchorId="429CFBCA" wp14:editId="192DDC5D">
            <wp:simplePos x="0" y="0"/>
            <wp:positionH relativeFrom="page">
              <wp:posOffset>1920240</wp:posOffset>
            </wp:positionH>
            <wp:positionV relativeFrom="paragraph">
              <wp:posOffset>156845</wp:posOffset>
            </wp:positionV>
            <wp:extent cx="3343275" cy="2423160"/>
            <wp:effectExtent l="0" t="0" r="9525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8902" w14:textId="77777777" w:rsidR="00047E38" w:rsidRPr="000B0199" w:rsidRDefault="00047E38">
      <w:pPr>
        <w:pStyle w:val="a3"/>
        <w:spacing w:before="5"/>
        <w:rPr>
          <w:sz w:val="23"/>
          <w:lang w:val="ru-RU"/>
        </w:rPr>
      </w:pPr>
    </w:p>
    <w:p w14:paraId="7F13EBDD" w14:textId="77777777" w:rsidR="00047E38" w:rsidRPr="000B0199" w:rsidRDefault="00AC07D8">
      <w:pPr>
        <w:pStyle w:val="a3"/>
        <w:spacing w:line="261" w:lineRule="auto"/>
        <w:ind w:left="1360" w:right="1769"/>
        <w:rPr>
          <w:lang w:val="ru-RU"/>
        </w:rPr>
      </w:pPr>
      <w:r>
        <w:rPr>
          <w:lang w:val="ru"/>
        </w:rPr>
        <w:lastRenderedPageBreak/>
        <w:t xml:space="preserve">В приведенной ниже таблице показаны проводные соединения в табличном формате, включая названия соединений датчиков резервуара и общие цвета проводки. </w:t>
      </w:r>
    </w:p>
    <w:p w14:paraId="3A4C6AD5" w14:textId="77777777" w:rsidR="00047E38" w:rsidRPr="000B0199" w:rsidRDefault="00047E38">
      <w:pPr>
        <w:pStyle w:val="a3"/>
        <w:spacing w:before="6"/>
        <w:rPr>
          <w:sz w:val="13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3214"/>
        <w:gridCol w:w="3214"/>
      </w:tblGrid>
      <w:tr w:rsidR="00047E38" w14:paraId="398B3246" w14:textId="77777777">
        <w:trPr>
          <w:trHeight w:val="297"/>
        </w:trPr>
        <w:tc>
          <w:tcPr>
            <w:tcW w:w="2755" w:type="dxa"/>
            <w:vMerge w:val="restart"/>
            <w:tcBorders>
              <w:bottom w:val="single" w:sz="8" w:space="0" w:color="D2D2D2"/>
            </w:tcBorders>
            <w:shd w:val="clear" w:color="auto" w:fill="0080C5"/>
          </w:tcPr>
          <w:p w14:paraId="20AB3670" w14:textId="77777777" w:rsidR="00047E38" w:rsidRPr="000B0199" w:rsidRDefault="00047E38">
            <w:pPr>
              <w:pStyle w:val="TableParagraph"/>
              <w:spacing w:before="8"/>
              <w:ind w:left="0" w:right="0"/>
              <w:jc w:val="left"/>
              <w:rPr>
                <w:sz w:val="17"/>
                <w:lang w:val="ru-RU"/>
              </w:rPr>
            </w:pPr>
          </w:p>
          <w:p w14:paraId="63541DFC" w14:textId="24A628D6" w:rsidR="00047E38" w:rsidRDefault="00AC07D8">
            <w:pPr>
              <w:pStyle w:val="TableParagraph"/>
              <w:spacing w:before="0"/>
              <w:ind w:left="903" w:right="0"/>
              <w:jc w:val="left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 xml:space="preserve">GX </w:t>
            </w:r>
            <w:r w:rsidR="001952E4">
              <w:rPr>
                <w:b/>
                <w:color w:val="FFFFFF"/>
                <w:sz w:val="16"/>
              </w:rPr>
              <w:t>Tank</w:t>
            </w:r>
            <w:r>
              <w:rPr>
                <w:b/>
                <w:color w:val="FFFFFF"/>
                <w:sz w:val="16"/>
                <w:lang w:val="ru"/>
              </w:rPr>
              <w:t xml:space="preserve"> 140</w:t>
            </w:r>
          </w:p>
        </w:tc>
        <w:tc>
          <w:tcPr>
            <w:tcW w:w="6428" w:type="dxa"/>
            <w:gridSpan w:val="2"/>
            <w:shd w:val="clear" w:color="auto" w:fill="0080C5"/>
          </w:tcPr>
          <w:p w14:paraId="2D0F2856" w14:textId="77777777" w:rsidR="00047E38" w:rsidRDefault="00AC07D8">
            <w:pPr>
              <w:pStyle w:val="TableParagraph"/>
              <w:ind w:left="2718" w:right="2702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Датчик резервуара</w:t>
            </w:r>
          </w:p>
        </w:tc>
      </w:tr>
      <w:tr w:rsidR="00047E38" w14:paraId="493FFE39" w14:textId="77777777">
        <w:trPr>
          <w:trHeight w:val="295"/>
        </w:trPr>
        <w:tc>
          <w:tcPr>
            <w:tcW w:w="2755" w:type="dxa"/>
            <w:vMerge/>
            <w:tcBorders>
              <w:top w:val="nil"/>
              <w:bottom w:val="single" w:sz="8" w:space="0" w:color="D2D2D2"/>
            </w:tcBorders>
            <w:shd w:val="clear" w:color="auto" w:fill="0080C5"/>
          </w:tcPr>
          <w:p w14:paraId="2C1488C3" w14:textId="77777777" w:rsidR="00047E38" w:rsidRDefault="00047E38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shd w:val="clear" w:color="auto" w:fill="0080C5"/>
          </w:tcPr>
          <w:p w14:paraId="2ACF78CF" w14:textId="41BFC0CE" w:rsidR="00047E38" w:rsidRDefault="00AC07D8">
            <w:pPr>
              <w:pStyle w:val="TableParagraph"/>
              <w:spacing w:before="43"/>
              <w:ind w:left="341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Имя</w:t>
            </w:r>
            <w:r w:rsidR="001952E4">
              <w:rPr>
                <w:b/>
                <w:color w:val="FFFFFF"/>
                <w:sz w:val="16"/>
                <w:lang w:val="ru"/>
              </w:rPr>
              <w:t xml:space="preserve"> </w:t>
            </w:r>
            <w:r w:rsidR="001952E4">
              <w:rPr>
                <w:b/>
                <w:color w:val="FFFFFF"/>
                <w:sz w:val="16"/>
                <w:lang w:val="ru-RU"/>
              </w:rPr>
              <w:t>подключения</w:t>
            </w:r>
          </w:p>
        </w:tc>
        <w:tc>
          <w:tcPr>
            <w:tcW w:w="3214" w:type="dxa"/>
            <w:shd w:val="clear" w:color="auto" w:fill="0080C5"/>
          </w:tcPr>
          <w:p w14:paraId="745A5A1D" w14:textId="7454705B" w:rsidR="00047E38" w:rsidRDefault="00AC07D8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Общие цвета проволоки **</w:t>
            </w:r>
          </w:p>
        </w:tc>
      </w:tr>
      <w:tr w:rsidR="00047E38" w14:paraId="4D229F60" w14:textId="77777777">
        <w:trPr>
          <w:trHeight w:val="297"/>
        </w:trPr>
        <w:tc>
          <w:tcPr>
            <w:tcW w:w="2755" w:type="dxa"/>
            <w:tcBorders>
              <w:top w:val="single" w:sz="8" w:space="0" w:color="D2D2D2"/>
            </w:tcBorders>
          </w:tcPr>
          <w:p w14:paraId="3708BBEE" w14:textId="77777777" w:rsidR="00047E38" w:rsidRDefault="00AC07D8">
            <w:pPr>
              <w:pStyle w:val="TableParagraph"/>
              <w:spacing w:before="43"/>
              <w:ind w:left="982" w:right="967"/>
              <w:rPr>
                <w:sz w:val="16"/>
              </w:rPr>
            </w:pPr>
            <w:r>
              <w:rPr>
                <w:w w:val="105"/>
                <w:sz w:val="16"/>
                <w:lang w:val="ru"/>
              </w:rPr>
              <w:t>Выход</w:t>
            </w:r>
            <w:r>
              <w:rPr>
                <w:lang w:val="ru"/>
              </w:rPr>
              <w:t xml:space="preserve"> </w:t>
            </w:r>
            <w:r>
              <w:rPr>
                <w:w w:val="105"/>
                <w:sz w:val="16"/>
                <w:lang w:val="ru"/>
              </w:rPr>
              <w:t>/</w:t>
            </w:r>
            <w:r>
              <w:rPr>
                <w:lang w:val="ru"/>
              </w:rPr>
              <w:t xml:space="preserve"> </w:t>
            </w:r>
            <w:r>
              <w:rPr>
                <w:w w:val="105"/>
                <w:sz w:val="16"/>
                <w:lang w:val="ru"/>
              </w:rPr>
              <w:t>24 В*</w:t>
            </w:r>
          </w:p>
        </w:tc>
        <w:tc>
          <w:tcPr>
            <w:tcW w:w="3214" w:type="dxa"/>
          </w:tcPr>
          <w:p w14:paraId="651E7087" w14:textId="77777777" w:rsidR="00047E38" w:rsidRDefault="00AC07D8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Возбуждение (+), Vs+</w:t>
            </w:r>
          </w:p>
        </w:tc>
        <w:tc>
          <w:tcPr>
            <w:tcW w:w="3214" w:type="dxa"/>
          </w:tcPr>
          <w:p w14:paraId="5BCFC76E" w14:textId="77777777" w:rsidR="00047E38" w:rsidRDefault="00AC07D8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Красный</w:t>
            </w:r>
          </w:p>
        </w:tc>
      </w:tr>
      <w:tr w:rsidR="00047E38" w14:paraId="427C150D" w14:textId="77777777">
        <w:trPr>
          <w:trHeight w:val="300"/>
        </w:trPr>
        <w:tc>
          <w:tcPr>
            <w:tcW w:w="2755" w:type="dxa"/>
          </w:tcPr>
          <w:p w14:paraId="44490C9A" w14:textId="29BA06C1" w:rsidR="00047E38" w:rsidRDefault="001952E4">
            <w:pPr>
              <w:pStyle w:val="TableParagraph"/>
              <w:ind w:left="982" w:right="967"/>
              <w:rPr>
                <w:sz w:val="16"/>
              </w:rPr>
            </w:pPr>
            <w:r>
              <w:rPr>
                <w:sz w:val="16"/>
                <w:lang w:val="ru"/>
              </w:rPr>
              <w:t>Вход</w:t>
            </w:r>
          </w:p>
        </w:tc>
        <w:tc>
          <w:tcPr>
            <w:tcW w:w="3214" w:type="dxa"/>
          </w:tcPr>
          <w:p w14:paraId="41754AE9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Возбуждение (-), Vs-</w:t>
            </w:r>
          </w:p>
        </w:tc>
        <w:tc>
          <w:tcPr>
            <w:tcW w:w="3214" w:type="dxa"/>
          </w:tcPr>
          <w:p w14:paraId="4BC793C0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Черный/Синий</w:t>
            </w:r>
          </w:p>
        </w:tc>
      </w:tr>
      <w:tr w:rsidR="00047E38" w14:paraId="13DECF32" w14:textId="77777777">
        <w:trPr>
          <w:trHeight w:val="300"/>
        </w:trPr>
        <w:tc>
          <w:tcPr>
            <w:tcW w:w="2755" w:type="dxa"/>
          </w:tcPr>
          <w:p w14:paraId="2D406792" w14:textId="54CBFBDC" w:rsidR="00047E38" w:rsidRPr="001952E4" w:rsidRDefault="001952E4" w:rsidP="001952E4">
            <w:pPr>
              <w:pStyle w:val="TableParagraph"/>
              <w:ind w:right="967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Заземление</w:t>
            </w:r>
          </w:p>
        </w:tc>
        <w:tc>
          <w:tcPr>
            <w:tcW w:w="3214" w:type="dxa"/>
          </w:tcPr>
          <w:p w14:paraId="1AD20955" w14:textId="77777777" w:rsidR="00047E38" w:rsidRDefault="00AC07D8">
            <w:pPr>
              <w:pStyle w:val="TableParagraph"/>
              <w:ind w:left="341"/>
              <w:rPr>
                <w:sz w:val="16"/>
              </w:rPr>
            </w:pPr>
            <w:r>
              <w:rPr>
                <w:sz w:val="16"/>
                <w:lang w:val="ru"/>
              </w:rPr>
              <w:t>Не подключен</w:t>
            </w:r>
          </w:p>
        </w:tc>
        <w:tc>
          <w:tcPr>
            <w:tcW w:w="3214" w:type="dxa"/>
          </w:tcPr>
          <w:p w14:paraId="06BCCBB0" w14:textId="77777777" w:rsidR="00047E38" w:rsidRDefault="00AC07D8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Н/Д</w:t>
            </w:r>
          </w:p>
        </w:tc>
      </w:tr>
    </w:tbl>
    <w:p w14:paraId="65BF63BD" w14:textId="6955F7D5" w:rsidR="00047E38" w:rsidRDefault="00047E38">
      <w:pPr>
        <w:pStyle w:val="a3"/>
        <w:spacing w:before="9"/>
      </w:pPr>
    </w:p>
    <w:p w14:paraId="2576AEF4" w14:textId="77777777" w:rsidR="00047E38" w:rsidRDefault="00AC07D8">
      <w:pPr>
        <w:pStyle w:val="3"/>
        <w:numPr>
          <w:ilvl w:val="2"/>
          <w:numId w:val="4"/>
        </w:numPr>
        <w:tabs>
          <w:tab w:val="left" w:pos="1917"/>
        </w:tabs>
        <w:spacing w:before="0"/>
        <w:ind w:hanging="557"/>
      </w:pPr>
      <w:bookmarkStart w:id="21" w:name="2.2.4._Terminal_blocks"/>
      <w:bookmarkStart w:id="22" w:name="_bookmark9"/>
      <w:bookmarkEnd w:id="21"/>
      <w:bookmarkEnd w:id="22"/>
      <w:r>
        <w:rPr>
          <w:spacing w:val="-1"/>
          <w:lang w:val="ru"/>
        </w:rPr>
        <w:t>Клеммные колодки</w:t>
      </w:r>
    </w:p>
    <w:p w14:paraId="55229072" w14:textId="3BF92C36" w:rsidR="00047E38" w:rsidRPr="000B0199" w:rsidRDefault="00AC07D8">
      <w:pPr>
        <w:pStyle w:val="a3"/>
        <w:spacing w:before="101" w:line="261" w:lineRule="auto"/>
        <w:ind w:left="1360" w:right="1449"/>
        <w:rPr>
          <w:lang w:val="ru-RU"/>
        </w:rPr>
      </w:pPr>
      <w:r>
        <w:rPr>
          <w:lang w:val="ru"/>
        </w:rPr>
        <w:t>Для физического подключения проводки датчика резервуара к подключаемым клеммным колодкам рекомендуется использовать обжатый наконечник</w:t>
      </w:r>
      <w:r w:rsidR="008943DC">
        <w:rPr>
          <w:lang w:val="ru"/>
        </w:rPr>
        <w:t xml:space="preserve"> провода</w:t>
      </w:r>
      <w:r>
        <w:rPr>
          <w:lang w:val="ru"/>
        </w:rPr>
        <w:t xml:space="preserve">. Наконечники могут быть вставлены непосредственно в подпружиненные клеммы на подключаемых клеммных колодках и снизить риск возникновения проблем с проводкой.  </w:t>
      </w:r>
    </w:p>
    <w:p w14:paraId="2A0C3C08" w14:textId="251DCDA7" w:rsidR="00047E38" w:rsidRPr="000B0199" w:rsidRDefault="00AC07D8">
      <w:pPr>
        <w:pStyle w:val="a3"/>
        <w:spacing w:before="126" w:line="261" w:lineRule="auto"/>
        <w:ind w:left="1360" w:right="1493"/>
        <w:rPr>
          <w:lang w:val="ru-RU"/>
        </w:rPr>
      </w:pPr>
      <w:r>
        <w:rPr>
          <w:lang w:val="ru"/>
        </w:rPr>
        <w:t>Можно использовать голую многожильный медную проволоку (без наконечника для бутлейса), однако в процессе установки необходимо соблюдать осторожность; Снимите изоляцию, чтобы открыть не менее 10 мм голой медной проводки, затем полностью от</w:t>
      </w:r>
      <w:r w:rsidR="008943DC">
        <w:rPr>
          <w:lang w:val="ru"/>
        </w:rPr>
        <w:t>о</w:t>
      </w:r>
      <w:r>
        <w:rPr>
          <w:lang w:val="ru"/>
        </w:rPr>
        <w:t>жмите оранжевую вкладку на  подключаемом клеммном блоке прецизионной отверткой,  пока проводка аккуратно вставлена</w:t>
      </w:r>
    </w:p>
    <w:p w14:paraId="3267D7D9" w14:textId="0BC05778" w:rsidR="00047E38" w:rsidRPr="000B0199" w:rsidRDefault="00AC07D8">
      <w:pPr>
        <w:pStyle w:val="a3"/>
        <w:spacing w:before="127" w:line="261" w:lineRule="auto"/>
        <w:ind w:left="1360" w:right="1600"/>
        <w:rPr>
          <w:lang w:val="ru-RU"/>
        </w:rPr>
      </w:pPr>
      <w:r>
        <w:rPr>
          <w:lang w:val="ru"/>
        </w:rPr>
        <w:t>После того, как проводка правильно установлена в подпружиненные клеммы на подключаемых клеммных колодках, вкладка должна быть полностью прецизионной отверткой, чтобы удалить защищенную проводку/наконечник загрузочного среза.</w:t>
      </w:r>
    </w:p>
    <w:p w14:paraId="6562ECE5" w14:textId="5A32F0DB" w:rsidR="00047E38" w:rsidRPr="000B0199" w:rsidRDefault="00AC07D8" w:rsidP="006B0713">
      <w:pPr>
        <w:pStyle w:val="a3"/>
        <w:spacing w:before="126" w:line="261" w:lineRule="auto"/>
        <w:ind w:left="1360" w:right="1396"/>
        <w:rPr>
          <w:sz w:val="22"/>
          <w:lang w:val="ru-RU"/>
        </w:rPr>
      </w:pPr>
      <w:r>
        <w:rPr>
          <w:lang w:val="ru"/>
        </w:rPr>
        <w:t xml:space="preserve"> Подключаемые клеммные колодки могут быть легко подключены и отсоединены к/от сопрягаемых гнезд на блоке GX Tank 140 по мере необходимости, для установок в местах ограниченного пространства может быть проще подключить проводку к подключаемым клеммным колодкам  независимо, до того, как они будут подключены. </w:t>
      </w:r>
    </w:p>
    <w:p w14:paraId="1F270335" w14:textId="77777777" w:rsidR="00047E38" w:rsidRDefault="00AC07D8">
      <w:pPr>
        <w:pStyle w:val="3"/>
        <w:numPr>
          <w:ilvl w:val="2"/>
          <w:numId w:val="4"/>
        </w:numPr>
        <w:tabs>
          <w:tab w:val="left" w:pos="1917"/>
        </w:tabs>
        <w:ind w:hanging="557"/>
      </w:pPr>
      <w:bookmarkStart w:id="23" w:name="2.2.5._Sensor_cable"/>
      <w:bookmarkStart w:id="24" w:name="_bookmark10"/>
      <w:bookmarkEnd w:id="23"/>
      <w:bookmarkEnd w:id="24"/>
      <w:r>
        <w:rPr>
          <w:lang w:val="ru"/>
        </w:rPr>
        <w:t>Кабель датчика</w:t>
      </w:r>
    </w:p>
    <w:p w14:paraId="36B2BEF4" w14:textId="057F0D93" w:rsidR="00047E38" w:rsidRPr="000B0199" w:rsidRDefault="00AC07D8">
      <w:pPr>
        <w:pStyle w:val="a3"/>
        <w:spacing w:before="101" w:line="261" w:lineRule="auto"/>
        <w:ind w:left="1360" w:right="1512"/>
        <w:rPr>
          <w:lang w:val="ru-RU"/>
        </w:rPr>
      </w:pPr>
      <w:r>
        <w:rPr>
          <w:lang w:val="ru"/>
        </w:rPr>
        <w:t xml:space="preserve">    Рекомендуется использовать экранированный вит</w:t>
      </w:r>
      <w:r w:rsidR="006B0713">
        <w:rPr>
          <w:lang w:val="ru"/>
        </w:rPr>
        <w:t>о</w:t>
      </w:r>
      <w:r>
        <w:rPr>
          <w:lang w:val="ru"/>
        </w:rPr>
        <w:t xml:space="preserve">й кабель между датчиком резервуара и блоком GX Tank 140, чтобы предотвратить электрические помехи/шум от внешней среды от фальсификации/осуществления измерений.  </w:t>
      </w:r>
    </w:p>
    <w:p w14:paraId="0254610C" w14:textId="30741A4C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 xml:space="preserve">Большинство датчиков уже оснащены экранированной кабельной разводкой и могут быть напрямую подключены при наличии достаточной длины.  </w:t>
      </w:r>
    </w:p>
    <w:p w14:paraId="7A1BCAFE" w14:textId="763866EA" w:rsidR="00047E38" w:rsidRPr="000B0199" w:rsidRDefault="00AC07D8">
      <w:pPr>
        <w:pStyle w:val="a3"/>
        <w:spacing w:before="144" w:line="261" w:lineRule="auto"/>
        <w:ind w:left="1360" w:right="1600"/>
        <w:rPr>
          <w:lang w:val="ru-RU"/>
        </w:rPr>
      </w:pPr>
      <w:r>
        <w:rPr>
          <w:lang w:val="ru"/>
        </w:rPr>
        <w:t>Также рекомендуется прокладывать кабели датчика резервуара, насколько это возможно, вдали от кабелей питания постоянного и переменного тока и заземлять кабельный экран на голом металле транспортного средства или лодки.</w:t>
      </w:r>
    </w:p>
    <w:p w14:paraId="174776FA" w14:textId="77777777" w:rsidR="00047E38" w:rsidRPr="000B0199" w:rsidRDefault="00047E38">
      <w:pPr>
        <w:pStyle w:val="a3"/>
        <w:rPr>
          <w:sz w:val="18"/>
          <w:lang w:val="ru-RU"/>
        </w:rPr>
      </w:pPr>
    </w:p>
    <w:p w14:paraId="2BAC133D" w14:textId="77777777" w:rsidR="00047E38" w:rsidRDefault="00AC07D8">
      <w:pPr>
        <w:pStyle w:val="3"/>
        <w:numPr>
          <w:ilvl w:val="2"/>
          <w:numId w:val="4"/>
        </w:numPr>
        <w:tabs>
          <w:tab w:val="left" w:pos="1917"/>
        </w:tabs>
        <w:spacing w:before="111"/>
        <w:ind w:hanging="557"/>
      </w:pPr>
      <w:bookmarkStart w:id="25" w:name="2.2.6._Electrical_Isolation"/>
      <w:bookmarkStart w:id="26" w:name="_bookmark11"/>
      <w:bookmarkEnd w:id="25"/>
      <w:bookmarkEnd w:id="26"/>
      <w:r>
        <w:rPr>
          <w:lang w:val="ru"/>
        </w:rPr>
        <w:t>Электрическая изоляция</w:t>
      </w:r>
    </w:p>
    <w:p w14:paraId="036ACA67" w14:textId="4B6FA5BD" w:rsidR="00047E38" w:rsidRPr="000B0199" w:rsidRDefault="00AC07D8">
      <w:pPr>
        <w:pStyle w:val="a3"/>
        <w:spacing w:before="101" w:line="261" w:lineRule="auto"/>
        <w:ind w:left="1360" w:right="1574"/>
        <w:rPr>
          <w:lang w:val="ru-RU"/>
        </w:rPr>
      </w:pPr>
      <w:r>
        <w:rPr>
          <w:lang w:val="ru"/>
        </w:rPr>
        <w:t>Кабель USB электрически изолирован от датчиков, поэтому нет риска возникновения контуров заземления между датчиками и USB-разъемом устройства GX.</w:t>
      </w:r>
    </w:p>
    <w:p w14:paraId="16587C9F" w14:textId="79A043B2" w:rsidR="00047E38" w:rsidRPr="000B0199" w:rsidRDefault="00AC07D8" w:rsidP="006B0713">
      <w:pPr>
        <w:pStyle w:val="a3"/>
        <w:spacing w:before="127"/>
        <w:ind w:left="1360"/>
        <w:rPr>
          <w:sz w:val="20"/>
          <w:lang w:val="ru-RU"/>
        </w:rPr>
      </w:pPr>
      <w:r>
        <w:rPr>
          <w:lang w:val="ru"/>
        </w:rPr>
        <w:t xml:space="preserve">Соединения «GND» всех четырех каналов внутренне связаны, они </w:t>
      </w:r>
      <w:r>
        <w:rPr>
          <w:b/>
          <w:lang w:val="ru"/>
        </w:rPr>
        <w:t>не</w:t>
      </w:r>
      <w:r>
        <w:rPr>
          <w:lang w:val="ru"/>
        </w:rPr>
        <w:t xml:space="preserve"> изолированы друг от друга по отдельности.</w:t>
      </w:r>
    </w:p>
    <w:p w14:paraId="5BB19BB4" w14:textId="77777777" w:rsidR="00047E38" w:rsidRPr="000B0199" w:rsidRDefault="00AC07D8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27" w:name="3._Configuration"/>
      <w:bookmarkStart w:id="28" w:name="_bookmark12"/>
      <w:bookmarkEnd w:id="27"/>
      <w:bookmarkEnd w:id="28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3. Конфигурация</w:t>
      </w:r>
      <w:r>
        <w:rPr>
          <w:color w:val="FFFFFF"/>
          <w:shd w:val="clear" w:color="auto" w:fill="0080C5"/>
          <w:lang w:val="ru"/>
        </w:rPr>
        <w:tab/>
      </w:r>
    </w:p>
    <w:p w14:paraId="47AF2E38" w14:textId="77777777" w:rsidR="00047E38" w:rsidRPr="000B0199" w:rsidRDefault="00047E38">
      <w:pPr>
        <w:pStyle w:val="a3"/>
        <w:spacing w:before="2"/>
        <w:rPr>
          <w:rFonts w:ascii="Arial"/>
          <w:b/>
          <w:sz w:val="29"/>
          <w:lang w:val="ru-RU"/>
        </w:rPr>
      </w:pPr>
    </w:p>
    <w:p w14:paraId="19AA1F33" w14:textId="351BCC54" w:rsidR="00047E38" w:rsidRDefault="00AC07D8" w:rsidP="006B0713">
      <w:pPr>
        <w:pStyle w:val="a3"/>
        <w:spacing w:before="95" w:line="261" w:lineRule="auto"/>
        <w:ind w:left="1360" w:right="1512"/>
        <w:rPr>
          <w:lang w:val="ru"/>
        </w:rPr>
      </w:pPr>
      <w:r>
        <w:rPr>
          <w:lang w:val="ru"/>
        </w:rPr>
        <w:t>После</w:t>
      </w:r>
      <w:r w:rsidR="006B0713">
        <w:rPr>
          <w:lang w:val="ru"/>
        </w:rPr>
        <w:t xml:space="preserve"> </w:t>
      </w:r>
      <w:r>
        <w:rPr>
          <w:lang w:val="ru"/>
        </w:rPr>
        <w:t>первоначального подключения GX Tank 140 требует некоторой базовой настройки через меню «Настройки» устройства GX, доступ к которому можно получить через дисплей устройства GX или через Удаленная консоль в</w:t>
      </w:r>
      <w:r w:rsidR="006B0713">
        <w:rPr>
          <w:lang w:val="ru"/>
        </w:rPr>
        <w:t xml:space="preserve"> </w:t>
      </w:r>
      <w:r w:rsidR="006B0713">
        <w:rPr>
          <w:lang w:val="ru"/>
        </w:rPr>
        <w:lastRenderedPageBreak/>
        <w:t>л</w:t>
      </w:r>
      <w:r>
        <w:rPr>
          <w:lang w:val="ru"/>
        </w:rPr>
        <w:t>окальной сети или VRM.</w:t>
      </w:r>
      <w:r>
        <w:rPr>
          <w:noProof/>
          <w:lang w:val="ru"/>
        </w:rPr>
        <w:drawing>
          <wp:anchor distT="0" distB="0" distL="0" distR="0" simplePos="0" relativeHeight="14" behindDoc="0" locked="0" layoutInCell="1" allowOverlap="1" wp14:anchorId="65307692" wp14:editId="52BA5BEC">
            <wp:simplePos x="0" y="0"/>
            <wp:positionH relativeFrom="page">
              <wp:posOffset>1875000</wp:posOffset>
            </wp:positionH>
            <wp:positionV relativeFrom="paragraph">
              <wp:posOffset>256600</wp:posOffset>
            </wp:positionV>
            <wp:extent cx="3797617" cy="3017520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61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9" w:name="3.1._Setup_menu"/>
      <w:bookmarkStart w:id="30" w:name="_bookmark13"/>
      <w:bookmarkEnd w:id="29"/>
      <w:bookmarkEnd w:id="30"/>
      <w:r>
        <w:rPr>
          <w:lang w:val="ru"/>
        </w:rPr>
        <w:t>Меню настройки</w:t>
      </w:r>
    </w:p>
    <w:p w14:paraId="6C16DC4E" w14:textId="77777777" w:rsidR="006B0713" w:rsidRPr="006B0713" w:rsidRDefault="006B0713" w:rsidP="006B0713">
      <w:pPr>
        <w:pStyle w:val="a3"/>
        <w:spacing w:before="95" w:line="261" w:lineRule="auto"/>
        <w:ind w:left="1360" w:right="1512"/>
        <w:rPr>
          <w:lang w:val="ru-RU"/>
        </w:rPr>
      </w:pPr>
    </w:p>
    <w:p w14:paraId="2E7B98E8" w14:textId="32FCE5E0" w:rsidR="00047E38" w:rsidRPr="006B0713" w:rsidRDefault="00AC07D8">
      <w:pPr>
        <w:pStyle w:val="4"/>
        <w:spacing w:before="161"/>
        <w:ind w:left="1360"/>
        <w:rPr>
          <w:lang w:val="ru-RU"/>
        </w:rPr>
      </w:pPr>
      <w:r>
        <w:rPr>
          <w:lang w:val="ru"/>
        </w:rPr>
        <w:t>Тип датчика - Напряжение или Ток</w:t>
      </w:r>
    </w:p>
    <w:p w14:paraId="56A5CAA8" w14:textId="75F626A0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 xml:space="preserve">GX Tank 140 может использоваться с датчиками напряжения или тока; выберите используемый тип датчика.  </w:t>
      </w:r>
    </w:p>
    <w:p w14:paraId="315C68B9" w14:textId="1BDE9A78" w:rsidR="00047E38" w:rsidRPr="000B0199" w:rsidRDefault="00AC07D8">
      <w:pPr>
        <w:pStyle w:val="a3"/>
        <w:spacing w:before="141" w:line="261" w:lineRule="auto"/>
        <w:ind w:left="1360" w:right="1512"/>
        <w:rPr>
          <w:lang w:val="ru-RU"/>
        </w:rPr>
      </w:pPr>
      <w:r>
        <w:rPr>
          <w:lang w:val="ru"/>
        </w:rPr>
        <w:t>Комбинация обоих типов датчиков может использоваться с одним и тем же блоком GX Tank 140 и сконфигурирована независимо (напряжение является настройкой по умолчанию «Тип датчика»).</w:t>
      </w:r>
    </w:p>
    <w:p w14:paraId="412A44F1" w14:textId="3C38731C" w:rsidR="00047E38" w:rsidRPr="000B0199" w:rsidRDefault="00AC07D8">
      <w:pPr>
        <w:pStyle w:val="a3"/>
        <w:spacing w:before="124"/>
        <w:ind w:left="1360"/>
        <w:rPr>
          <w:lang w:val="ru-RU"/>
        </w:rPr>
      </w:pPr>
      <w:r>
        <w:rPr>
          <w:lang w:val="ru"/>
        </w:rPr>
        <w:t>Неправильная установка «Типа датчика» не повредит GX Tank 140.</w:t>
      </w:r>
    </w:p>
    <w:p w14:paraId="0DA3B330" w14:textId="4A7BAC7C" w:rsidR="00047E38" w:rsidRPr="000B0199" w:rsidRDefault="00AC07D8">
      <w:pPr>
        <w:pStyle w:val="4"/>
        <w:spacing w:before="141"/>
        <w:ind w:left="1360"/>
        <w:rPr>
          <w:lang w:val="ru-RU"/>
        </w:rPr>
      </w:pPr>
      <w:r>
        <w:rPr>
          <w:lang w:val="ru"/>
        </w:rPr>
        <w:t>Значение датчика при пустоте/заполнении</w:t>
      </w:r>
    </w:p>
    <w:p w14:paraId="5C1DDF8C" w14:textId="5E754664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 xml:space="preserve">Используется для настройки функционального рабочего диапазона датчика.  </w:t>
      </w:r>
    </w:p>
    <w:p w14:paraId="0115F706" w14:textId="77777777" w:rsidR="00047E38" w:rsidRPr="000B0199" w:rsidRDefault="00AC07D8">
      <w:pPr>
        <w:pStyle w:val="4"/>
        <w:spacing w:before="141"/>
        <w:ind w:left="1360"/>
        <w:rPr>
          <w:lang w:val="ru-RU"/>
        </w:rPr>
      </w:pPr>
      <w:r>
        <w:rPr>
          <w:lang w:val="ru"/>
        </w:rPr>
        <w:t>Тип жидкости</w:t>
      </w:r>
    </w:p>
    <w:p w14:paraId="42B249A4" w14:textId="158976F9" w:rsidR="00047E38" w:rsidRPr="000B0199" w:rsidRDefault="00AC07D8">
      <w:pPr>
        <w:pStyle w:val="a3"/>
        <w:spacing w:before="141" w:line="261" w:lineRule="auto"/>
        <w:ind w:left="1360" w:right="1396"/>
        <w:rPr>
          <w:lang w:val="ru-RU"/>
        </w:rPr>
      </w:pPr>
      <w:r>
        <w:rPr>
          <w:lang w:val="ru"/>
        </w:rPr>
        <w:t>Выберите Топливо, Пресная вода, Сточные воды, Живой колодец, Нефть и Черная вода. Выбор автоматически определяет значки и цвета, используемые в дисплее.</w:t>
      </w:r>
    </w:p>
    <w:p w14:paraId="4CBFF5B7" w14:textId="010D8242" w:rsidR="00047E38" w:rsidRPr="000B0199" w:rsidRDefault="00AC07D8">
      <w:pPr>
        <w:pStyle w:val="a3"/>
        <w:spacing w:before="124"/>
        <w:ind w:left="1360"/>
        <w:rPr>
          <w:lang w:val="ru-RU"/>
        </w:rPr>
      </w:pPr>
      <w:r>
        <w:rPr>
          <w:lang w:val="ru"/>
        </w:rPr>
        <w:t xml:space="preserve">В случае, если не настроено конкретное «Имя» резервуара, вместо него отображается «Тип жидкости».  </w:t>
      </w:r>
    </w:p>
    <w:p w14:paraId="7B424A50" w14:textId="77777777" w:rsidR="00047E38" w:rsidRPr="000B0199" w:rsidRDefault="00AC07D8">
      <w:pPr>
        <w:pStyle w:val="4"/>
        <w:spacing w:before="141"/>
        <w:ind w:left="1360"/>
        <w:rPr>
          <w:lang w:val="ru-RU"/>
        </w:rPr>
      </w:pPr>
      <w:r>
        <w:rPr>
          <w:lang w:val="ru"/>
        </w:rPr>
        <w:t>Единица измерения объема</w:t>
      </w:r>
    </w:p>
    <w:p w14:paraId="3929E14A" w14:textId="3F960A26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>Выберите литр, кубический метр, имперский галлон и США галлон.</w:t>
      </w:r>
    </w:p>
    <w:p w14:paraId="16B4A209" w14:textId="77777777" w:rsidR="00047E38" w:rsidRPr="000B0199" w:rsidRDefault="00AC07D8">
      <w:pPr>
        <w:pStyle w:val="4"/>
        <w:spacing w:before="141"/>
        <w:ind w:left="1360"/>
        <w:rPr>
          <w:lang w:val="ru-RU"/>
        </w:rPr>
      </w:pPr>
      <w:r>
        <w:rPr>
          <w:lang w:val="ru"/>
        </w:rPr>
        <w:t>Пользовательская фигура</w:t>
      </w:r>
    </w:p>
    <w:p w14:paraId="2AB8F80E" w14:textId="7E4ACB14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 xml:space="preserve">С помощью этого параметра можно настроить пользовательские фигуры для резервуаров нелинейной формы.  </w:t>
      </w:r>
    </w:p>
    <w:p w14:paraId="15110130" w14:textId="77777777" w:rsidR="00047E38" w:rsidRPr="000B0199" w:rsidRDefault="00AC07D8">
      <w:pPr>
        <w:pStyle w:val="a3"/>
        <w:spacing w:before="141" w:line="261" w:lineRule="auto"/>
        <w:ind w:left="1360" w:right="1448"/>
        <w:rPr>
          <w:lang w:val="ru-RU"/>
        </w:rPr>
      </w:pPr>
      <w:r>
        <w:rPr>
          <w:lang w:val="ru"/>
        </w:rPr>
        <w:t>Например: если резервуар шире сверху, форма резервуара может быть сконфигурирована таким образом, чтобы показания датчика 50% равнялись только 25% объема.</w:t>
      </w:r>
    </w:p>
    <w:p w14:paraId="48674895" w14:textId="47DE7501" w:rsidR="00047E38" w:rsidRPr="000B0199" w:rsidRDefault="00AC07D8">
      <w:pPr>
        <w:pStyle w:val="a3"/>
        <w:spacing w:before="124" w:line="261" w:lineRule="auto"/>
        <w:ind w:left="1360" w:right="1715"/>
        <w:rPr>
          <w:lang w:val="ru-RU"/>
        </w:rPr>
      </w:pPr>
      <w:r>
        <w:rPr>
          <w:lang w:val="ru"/>
        </w:rPr>
        <w:t>Можно установить до 10 положений для точного описания взаимосвязи между показаниями датчиков и формой резервуара, даже для</w:t>
      </w:r>
      <w:r w:rsidR="0089365F">
        <w:rPr>
          <w:lang w:val="ru"/>
        </w:rPr>
        <w:t xml:space="preserve"> </w:t>
      </w:r>
      <w:r>
        <w:rPr>
          <w:lang w:val="ru"/>
        </w:rPr>
        <w:t xml:space="preserve">очень нерегулярных резервуаров. Объем резервуара линейно интерполируется между позициями.  </w:t>
      </w:r>
    </w:p>
    <w:p w14:paraId="3D58542C" w14:textId="77777777" w:rsidR="00047E38" w:rsidRPr="000B0199" w:rsidRDefault="00AC07D8">
      <w:pPr>
        <w:pStyle w:val="4"/>
        <w:spacing w:before="124"/>
        <w:ind w:left="1360"/>
        <w:rPr>
          <w:lang w:val="ru-RU"/>
        </w:rPr>
      </w:pPr>
      <w:r>
        <w:rPr>
          <w:lang w:val="ru"/>
        </w:rPr>
        <w:t>Время усреднения</w:t>
      </w:r>
    </w:p>
    <w:p w14:paraId="00A1DFE0" w14:textId="58D15851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 xml:space="preserve">Установка времени усреднения используется для ослабления эффекта динамического движения жидкости внутри резервуара.  </w:t>
      </w:r>
    </w:p>
    <w:p w14:paraId="5D163737" w14:textId="30CBEEB2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 xml:space="preserve">Установите время усреднения в зависимости от 1 до 60 секунд (10 секунд — это параметр по умолчанию «Время усреднения»).    </w:t>
      </w:r>
    </w:p>
    <w:p w14:paraId="38512494" w14:textId="77777777" w:rsidR="00047E38" w:rsidRPr="000B0199" w:rsidRDefault="00AC07D8">
      <w:pPr>
        <w:pStyle w:val="4"/>
        <w:spacing w:before="141"/>
        <w:ind w:left="1360"/>
        <w:rPr>
          <w:lang w:val="ru-RU"/>
        </w:rPr>
      </w:pPr>
      <w:r>
        <w:rPr>
          <w:lang w:val="ru"/>
        </w:rPr>
        <w:t>Значение датчика</w:t>
      </w:r>
    </w:p>
    <w:p w14:paraId="1BF520C7" w14:textId="66AF530F" w:rsidR="00047E38" w:rsidRPr="000B0199" w:rsidRDefault="00AC07D8">
      <w:pPr>
        <w:pStyle w:val="a3"/>
        <w:spacing w:before="141"/>
        <w:ind w:left="1360"/>
        <w:rPr>
          <w:lang w:val="ru-RU"/>
        </w:rPr>
      </w:pPr>
      <w:r>
        <w:rPr>
          <w:lang w:val="ru"/>
        </w:rPr>
        <w:t>Эта запись поля показывает текущие/необработанные показания датчика без какого-либо усреднения; используется в основном для устранения неполадок.</w:t>
      </w:r>
    </w:p>
    <w:p w14:paraId="25F7320F" w14:textId="77777777" w:rsidR="00047E38" w:rsidRPr="000B0199" w:rsidRDefault="00047E38">
      <w:pPr>
        <w:rPr>
          <w:lang w:val="ru-RU"/>
        </w:rPr>
        <w:sectPr w:rsidR="00047E38" w:rsidRPr="000B0199">
          <w:headerReference w:type="default" r:id="rId25"/>
          <w:footerReference w:type="default" r:id="rId26"/>
          <w:pgSz w:w="11910" w:h="16840"/>
          <w:pgMar w:top="1080" w:right="0" w:bottom="980" w:left="0" w:header="721" w:footer="782" w:gutter="0"/>
          <w:cols w:space="720"/>
        </w:sectPr>
      </w:pPr>
    </w:p>
    <w:p w14:paraId="17483308" w14:textId="77777777" w:rsidR="00047E38" w:rsidRPr="000B0199" w:rsidRDefault="00047E38">
      <w:pPr>
        <w:pStyle w:val="a3"/>
        <w:spacing w:before="8"/>
        <w:rPr>
          <w:sz w:val="22"/>
          <w:lang w:val="ru-RU"/>
        </w:rPr>
      </w:pPr>
    </w:p>
    <w:p w14:paraId="47DA7B9E" w14:textId="77777777" w:rsidR="00047E38" w:rsidRDefault="00AC07D8">
      <w:pPr>
        <w:pStyle w:val="2"/>
        <w:numPr>
          <w:ilvl w:val="1"/>
          <w:numId w:val="3"/>
        </w:numPr>
        <w:tabs>
          <w:tab w:val="left" w:pos="1828"/>
        </w:tabs>
        <w:ind w:hanging="468"/>
      </w:pPr>
      <w:r>
        <w:rPr>
          <w:noProof/>
          <w:lang w:val="ru"/>
        </w:rPr>
        <w:drawing>
          <wp:anchor distT="0" distB="0" distL="0" distR="0" simplePos="0" relativeHeight="15" behindDoc="0" locked="0" layoutInCell="1" allowOverlap="1" wp14:anchorId="65C8DC6C" wp14:editId="65BCFF43">
            <wp:simplePos x="0" y="0"/>
            <wp:positionH relativeFrom="page">
              <wp:posOffset>1875000</wp:posOffset>
            </wp:positionH>
            <wp:positionV relativeFrom="paragraph">
              <wp:posOffset>316850</wp:posOffset>
            </wp:positionV>
            <wp:extent cx="3822477" cy="2773679"/>
            <wp:effectExtent l="0" t="0" r="0" b="0"/>
            <wp:wrapTopAndBottom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77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3.2._Device_menu"/>
      <w:bookmarkStart w:id="32" w:name="_bookmark14"/>
      <w:bookmarkEnd w:id="31"/>
      <w:bookmarkEnd w:id="32"/>
      <w:r>
        <w:rPr>
          <w:lang w:val="ru"/>
        </w:rPr>
        <w:t>Меню устройства</w:t>
      </w:r>
    </w:p>
    <w:p w14:paraId="23C541B4" w14:textId="00D76567" w:rsidR="00047E38" w:rsidRPr="000B0199" w:rsidRDefault="00AC07D8">
      <w:pPr>
        <w:pStyle w:val="a3"/>
        <w:spacing w:before="134"/>
        <w:ind w:left="1360"/>
        <w:rPr>
          <w:lang w:val="ru-RU"/>
        </w:rPr>
      </w:pPr>
      <w:r>
        <w:rPr>
          <w:lang w:val="ru"/>
        </w:rPr>
        <w:t xml:space="preserve">  «Меню устройства» включает идентификационную информацию в отношении устройства GX Tank 140, а также каждого конкретного    канала/резервуара.</w:t>
      </w:r>
    </w:p>
    <w:p w14:paraId="6176600B" w14:textId="77777777" w:rsidR="00047E38" w:rsidRPr="000B0199" w:rsidRDefault="00AC07D8">
      <w:pPr>
        <w:pStyle w:val="4"/>
        <w:spacing w:before="144"/>
        <w:ind w:left="1360"/>
        <w:rPr>
          <w:lang w:val="ru-RU"/>
        </w:rPr>
      </w:pPr>
      <w:r>
        <w:rPr>
          <w:lang w:val="ru"/>
        </w:rPr>
        <w:t>Имя</w:t>
      </w:r>
    </w:p>
    <w:p w14:paraId="154F750B" w14:textId="3E0B6D17" w:rsidR="00047E38" w:rsidRPr="000B0199" w:rsidRDefault="00AC07D8">
      <w:pPr>
        <w:pStyle w:val="a3"/>
        <w:spacing w:before="144"/>
        <w:ind w:left="1360"/>
        <w:rPr>
          <w:lang w:val="ru-RU"/>
        </w:rPr>
      </w:pPr>
      <w:r>
        <w:rPr>
          <w:lang w:val="ru"/>
        </w:rPr>
        <w:t xml:space="preserve">Параметр «Имя» используется для присвоения каждому резервуару пользовательского имени резервуара для легкой идентификации при мониторинге.    </w:t>
      </w:r>
    </w:p>
    <w:p w14:paraId="2449E1D1" w14:textId="77777777" w:rsidR="00047E38" w:rsidRPr="000B0199" w:rsidRDefault="00AC07D8">
      <w:pPr>
        <w:pStyle w:val="4"/>
        <w:spacing w:before="144"/>
        <w:ind w:left="1360"/>
        <w:rPr>
          <w:lang w:val="ru-RU"/>
        </w:rPr>
      </w:pPr>
      <w:r>
        <w:rPr>
          <w:lang w:val="ru"/>
        </w:rPr>
        <w:t>Экземпляр VRM</w:t>
      </w:r>
    </w:p>
    <w:p w14:paraId="4168D8F5" w14:textId="0AE36A43" w:rsidR="00047E38" w:rsidRPr="000B0199" w:rsidRDefault="00AC07D8">
      <w:pPr>
        <w:pStyle w:val="a3"/>
        <w:spacing w:before="144"/>
        <w:ind w:left="1360"/>
        <w:rPr>
          <w:lang w:val="ru-RU"/>
        </w:rPr>
      </w:pPr>
      <w:r>
        <w:rPr>
          <w:lang w:val="ru"/>
        </w:rPr>
        <w:t xml:space="preserve">Номер экземпляра VRM сопоставляется с экземпляром на портале VRM.  </w:t>
      </w:r>
    </w:p>
    <w:p w14:paraId="6E57F429" w14:textId="77777777" w:rsidR="00047E38" w:rsidRPr="000B0199" w:rsidRDefault="00047E38">
      <w:pPr>
        <w:pStyle w:val="a3"/>
        <w:rPr>
          <w:sz w:val="18"/>
          <w:lang w:val="ru-RU"/>
        </w:rPr>
      </w:pPr>
    </w:p>
    <w:p w14:paraId="3F3EBBD6" w14:textId="51704236" w:rsidR="00047E38" w:rsidRDefault="00AC07D8">
      <w:pPr>
        <w:pStyle w:val="2"/>
        <w:numPr>
          <w:ilvl w:val="1"/>
          <w:numId w:val="3"/>
        </w:numPr>
        <w:tabs>
          <w:tab w:val="left" w:pos="1828"/>
        </w:tabs>
        <w:spacing w:before="127"/>
        <w:ind w:hanging="468"/>
      </w:pPr>
      <w:r>
        <w:rPr>
          <w:noProof/>
          <w:lang w:val="ru"/>
        </w:rPr>
        <w:drawing>
          <wp:anchor distT="0" distB="0" distL="0" distR="0" simplePos="0" relativeHeight="16" behindDoc="0" locked="0" layoutInCell="1" allowOverlap="1" wp14:anchorId="1E9999FD" wp14:editId="05B540ED">
            <wp:simplePos x="0" y="0"/>
            <wp:positionH relativeFrom="page">
              <wp:posOffset>1875000</wp:posOffset>
            </wp:positionH>
            <wp:positionV relativeFrom="paragraph">
              <wp:posOffset>338440</wp:posOffset>
            </wp:positionV>
            <wp:extent cx="3823335" cy="2237422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3.3._Analog_inputs_menu"/>
      <w:bookmarkStart w:id="34" w:name="_bookmark15"/>
      <w:bookmarkEnd w:id="33"/>
      <w:bookmarkEnd w:id="34"/>
      <w:r>
        <w:rPr>
          <w:lang w:val="ru"/>
        </w:rPr>
        <w:t>Меню аналоговых входов</w:t>
      </w:r>
    </w:p>
    <w:p w14:paraId="64B8CCCB" w14:textId="3D00DC93" w:rsidR="00047E38" w:rsidRPr="000B0199" w:rsidRDefault="00AC07D8">
      <w:pPr>
        <w:pStyle w:val="a3"/>
        <w:spacing w:before="136"/>
        <w:ind w:left="1360"/>
        <w:rPr>
          <w:lang w:val="ru-RU"/>
        </w:rPr>
      </w:pPr>
      <w:r>
        <w:rPr>
          <w:lang w:val="ru"/>
        </w:rPr>
        <w:t xml:space="preserve">Каждый из четырех входов канала резервуара можно включить и отключить с помощью меню «Настройки» &gt; «Ввод/вывод» &gt; меню «Аналоговые  входы».  </w:t>
      </w:r>
    </w:p>
    <w:p w14:paraId="20956F99" w14:textId="435F5488" w:rsidR="00047E38" w:rsidRPr="000B0199" w:rsidRDefault="00AC07D8">
      <w:pPr>
        <w:pStyle w:val="a3"/>
        <w:spacing w:before="144" w:line="261" w:lineRule="auto"/>
        <w:ind w:left="1360" w:right="1502"/>
        <w:rPr>
          <w:lang w:val="ru-RU"/>
        </w:rPr>
      </w:pPr>
      <w:r>
        <w:rPr>
          <w:lang w:val="ru"/>
        </w:rPr>
        <w:t>По умолчанию все четыре канала резервуара включены. Отключите входы канала резервуара, которые не используются, чтобы удалить ненужный беспорядок из «Списка устройств».</w:t>
      </w:r>
    </w:p>
    <w:p w14:paraId="1FE710FB" w14:textId="082A5FF4" w:rsidR="00047E38" w:rsidRPr="000B0199" w:rsidRDefault="00AC07D8">
      <w:pPr>
        <w:pStyle w:val="a3"/>
        <w:spacing w:before="127" w:line="261" w:lineRule="auto"/>
        <w:ind w:left="1360" w:right="1540"/>
        <w:rPr>
          <w:lang w:val="ru-RU"/>
        </w:rPr>
      </w:pPr>
      <w:r>
        <w:rPr>
          <w:lang w:val="ru"/>
        </w:rPr>
        <w:t>После отключения используйте опцию «Удалить отключенные устройства» в нижней части</w:t>
      </w:r>
      <w:r w:rsidR="0089365F">
        <w:rPr>
          <w:lang w:val="ru"/>
        </w:rPr>
        <w:t xml:space="preserve"> </w:t>
      </w:r>
      <w:r>
        <w:rPr>
          <w:lang w:val="ru"/>
        </w:rPr>
        <w:t>«Списка устройств», чтобы завершить удаление без необходимости перезагрузки устройства GX.</w:t>
      </w:r>
    </w:p>
    <w:p w14:paraId="7E834333" w14:textId="77777777" w:rsidR="00047E38" w:rsidRPr="000B0199" w:rsidRDefault="00047E38">
      <w:pPr>
        <w:spacing w:line="261" w:lineRule="auto"/>
        <w:rPr>
          <w:lang w:val="ru-RU"/>
        </w:rPr>
        <w:sectPr w:rsidR="00047E38" w:rsidRPr="000B0199">
          <w:pgSz w:w="11910" w:h="16840"/>
          <w:pgMar w:top="1080" w:right="0" w:bottom="980" w:left="0" w:header="721" w:footer="782" w:gutter="0"/>
          <w:cols w:space="720"/>
        </w:sectPr>
      </w:pPr>
    </w:p>
    <w:p w14:paraId="0CB5E973" w14:textId="77777777" w:rsidR="00047E38" w:rsidRPr="000B0199" w:rsidRDefault="00047E38">
      <w:pPr>
        <w:pStyle w:val="a3"/>
        <w:spacing w:before="8"/>
        <w:rPr>
          <w:sz w:val="22"/>
          <w:lang w:val="ru-RU"/>
        </w:rPr>
      </w:pPr>
    </w:p>
    <w:p w14:paraId="39C9A63D" w14:textId="77777777" w:rsidR="00047E38" w:rsidRDefault="00AC07D8">
      <w:pPr>
        <w:pStyle w:val="2"/>
        <w:numPr>
          <w:ilvl w:val="1"/>
          <w:numId w:val="3"/>
        </w:numPr>
        <w:tabs>
          <w:tab w:val="left" w:pos="1828"/>
        </w:tabs>
        <w:ind w:hanging="468"/>
      </w:pPr>
      <w:bookmarkStart w:id="35" w:name="3.4._Tank_pump_menu"/>
      <w:bookmarkStart w:id="36" w:name="_bookmark16"/>
      <w:bookmarkEnd w:id="35"/>
      <w:bookmarkEnd w:id="36"/>
      <w:r>
        <w:rPr>
          <w:lang w:val="ru"/>
        </w:rPr>
        <w:t>Меню резервуарного насоса</w:t>
      </w:r>
    </w:p>
    <w:p w14:paraId="07FB3440" w14:textId="6BE71E8A" w:rsidR="00047E38" w:rsidRPr="000B0199" w:rsidRDefault="00AC07D8">
      <w:pPr>
        <w:pStyle w:val="a3"/>
        <w:spacing w:before="106" w:line="261" w:lineRule="auto"/>
        <w:ind w:left="1360" w:right="1592"/>
        <w:rPr>
          <w:lang w:val="ru-RU"/>
        </w:rPr>
      </w:pPr>
      <w:r>
        <w:rPr>
          <w:lang w:val="ru"/>
        </w:rPr>
        <w:t>Уровень бака можно использовать для автоматического запуска насоса (например, для автоматического пополнения дневного бака), эта функция настраивается в меню «Баковый насос».</w:t>
      </w:r>
    </w:p>
    <w:p w14:paraId="4B1036AB" w14:textId="7DC2BEE1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 xml:space="preserve"> Сначала функция реле должна быть установлена в «Баковый насос», это изменяется в меню «Настройки» &gt; «Реле».</w:t>
      </w:r>
    </w:p>
    <w:p w14:paraId="480E1989" w14:textId="38026959" w:rsidR="00047E38" w:rsidRPr="000B0199" w:rsidRDefault="00AC07D8">
      <w:pPr>
        <w:pStyle w:val="a3"/>
        <w:spacing w:before="144"/>
        <w:ind w:left="1360"/>
        <w:rPr>
          <w:lang w:val="ru-RU"/>
        </w:rPr>
      </w:pPr>
      <w:r>
        <w:rPr>
          <w:lang w:val="ru"/>
        </w:rPr>
        <w:t xml:space="preserve">Затем зайдите в меню «Настройки» &gt; «Баковый насос», выберите нужный датчик и настройте желаемые уровни запуска/остановки.  </w:t>
      </w:r>
    </w:p>
    <w:p w14:paraId="5FF66752" w14:textId="01117C87" w:rsidR="00047E38" w:rsidRPr="000B0199" w:rsidRDefault="00AC07D8">
      <w:pPr>
        <w:pStyle w:val="a3"/>
        <w:spacing w:before="144" w:line="261" w:lineRule="auto"/>
        <w:ind w:left="1360" w:right="1442"/>
        <w:rPr>
          <w:lang w:val="ru-RU"/>
        </w:rPr>
      </w:pPr>
      <w:r>
        <w:rPr>
          <w:lang w:val="ru"/>
        </w:rPr>
        <w:t>Если он установлен в режим «Авто», насос будет работать автоматически, как только объем бака % упадет ниже настроенного «Начального уровня», и автоматически остановится, как только уровень резервуара увеличится выше    настроенного «Уровня остановки».</w:t>
      </w:r>
    </w:p>
    <w:p w14:paraId="0AE6AABB" w14:textId="706C790E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 xml:space="preserve">«Режим» насоса можно легко переключать между «Авто», «Вкл.» и «Выкл.» по мере необходимости.  </w:t>
      </w:r>
    </w:p>
    <w:p w14:paraId="4E3077AA" w14:textId="77777777" w:rsidR="00047E38" w:rsidRPr="000B0199" w:rsidRDefault="00AC07D8">
      <w:pPr>
        <w:pStyle w:val="a3"/>
        <w:spacing w:before="2"/>
        <w:rPr>
          <w:sz w:val="11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17" behindDoc="0" locked="0" layoutInCell="1" allowOverlap="1" wp14:anchorId="1588788D" wp14:editId="2F857265">
            <wp:simplePos x="0" y="0"/>
            <wp:positionH relativeFrom="page">
              <wp:posOffset>1875000</wp:posOffset>
            </wp:positionH>
            <wp:positionV relativeFrom="paragraph">
              <wp:posOffset>106629</wp:posOffset>
            </wp:positionV>
            <wp:extent cx="3814761" cy="2220277"/>
            <wp:effectExtent l="0" t="0" r="0" b="0"/>
            <wp:wrapTopAndBottom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61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B8349" w14:textId="2DBDFB3B" w:rsidR="00047E38" w:rsidRPr="000B0199" w:rsidRDefault="00AC07D8">
      <w:pPr>
        <w:pStyle w:val="a3"/>
        <w:spacing w:before="144" w:line="261" w:lineRule="auto"/>
        <w:ind w:left="1360" w:right="1353"/>
        <w:rPr>
          <w:lang w:val="ru-RU"/>
        </w:rPr>
      </w:pPr>
      <w:r>
        <w:rPr>
          <w:lang w:val="ru"/>
        </w:rPr>
        <w:t xml:space="preserve">Уровни резервуара и состояние насоса резервуара также доступны на странице «Обзор лодки и автодома» (которую  необходимо включить в меню «Настройки» &gt; «Дисплей и  язык»):  </w:t>
      </w:r>
    </w:p>
    <w:p w14:paraId="1B9848C9" w14:textId="77777777" w:rsidR="00047E38" w:rsidRPr="000B0199" w:rsidRDefault="00AC07D8">
      <w:pPr>
        <w:pStyle w:val="a3"/>
        <w:spacing w:before="8"/>
        <w:rPr>
          <w:sz w:val="9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18" behindDoc="0" locked="0" layoutInCell="1" allowOverlap="1" wp14:anchorId="2D8256DF" wp14:editId="7C4B7C1B">
            <wp:simplePos x="0" y="0"/>
            <wp:positionH relativeFrom="page">
              <wp:posOffset>1875000</wp:posOffset>
            </wp:positionH>
            <wp:positionV relativeFrom="paragraph">
              <wp:posOffset>96174</wp:posOffset>
            </wp:positionV>
            <wp:extent cx="3823335" cy="2220277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0AA16" w14:textId="77777777" w:rsidR="001D3AD5" w:rsidRDefault="00AC07D8">
      <w:pPr>
        <w:pStyle w:val="a3"/>
        <w:spacing w:before="136"/>
        <w:ind w:left="1360"/>
        <w:rPr>
          <w:lang w:val="ru"/>
        </w:rPr>
      </w:pPr>
      <w:r>
        <w:rPr>
          <w:lang w:val="ru"/>
        </w:rPr>
        <w:t xml:space="preserve">  Также можно изменить «Режим» насоса (между «Авто», «Вкл.» и «Выкл.») непосредственно на </w:t>
      </w:r>
      <w:r w:rsidR="0089365F">
        <w:rPr>
          <w:lang w:val="ru"/>
        </w:rPr>
        <w:t>с</w:t>
      </w:r>
      <w:r>
        <w:rPr>
          <w:lang w:val="ru"/>
        </w:rPr>
        <w:t>транице «Обзор лодки и автодома».</w:t>
      </w:r>
    </w:p>
    <w:p w14:paraId="7253DDC6" w14:textId="77777777" w:rsidR="00047E38" w:rsidRPr="000B0199" w:rsidRDefault="00AC07D8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37" w:name="4._Monitoring"/>
      <w:bookmarkStart w:id="38" w:name="_bookmark17"/>
      <w:bookmarkEnd w:id="37"/>
      <w:bookmarkEnd w:id="38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4. Мониторинг</w:t>
      </w:r>
      <w:r>
        <w:rPr>
          <w:color w:val="FFFFFF"/>
          <w:shd w:val="clear" w:color="auto" w:fill="0080C5"/>
          <w:lang w:val="ru"/>
        </w:rPr>
        <w:tab/>
      </w:r>
    </w:p>
    <w:p w14:paraId="166FEDDE" w14:textId="77777777" w:rsidR="00047E38" w:rsidRPr="000B0199" w:rsidRDefault="00047E38">
      <w:pPr>
        <w:pStyle w:val="a3"/>
        <w:spacing w:before="2"/>
        <w:rPr>
          <w:rFonts w:ascii="Arial"/>
          <w:b/>
          <w:sz w:val="29"/>
          <w:lang w:val="ru-RU"/>
        </w:rPr>
      </w:pPr>
    </w:p>
    <w:p w14:paraId="616BBEEA" w14:textId="7856438F" w:rsidR="00047E38" w:rsidRPr="000B0199" w:rsidRDefault="00AC07D8" w:rsidP="001D3AD5">
      <w:pPr>
        <w:pStyle w:val="a3"/>
        <w:spacing w:before="95" w:line="261" w:lineRule="auto"/>
        <w:ind w:left="1360" w:right="1512"/>
        <w:rPr>
          <w:sz w:val="18"/>
          <w:lang w:val="ru-RU"/>
        </w:rPr>
      </w:pPr>
      <w:r>
        <w:rPr>
          <w:lang w:val="ru"/>
        </w:rPr>
        <w:t xml:space="preserve">Данные об уровне резервуара доступны на экране устройства GX (т.е.. на GX Touch или CCGX), а также через «Удаленную консоль» по локальной сети и удаленно через портал </w:t>
      </w:r>
      <w:hyperlink r:id="rId31">
        <w:r>
          <w:rPr>
            <w:color w:val="4681B3"/>
            <w:lang w:val="ru"/>
          </w:rPr>
          <w:t>VRM.</w:t>
        </w:r>
      </w:hyperlink>
    </w:p>
    <w:p w14:paraId="7D880560" w14:textId="77777777" w:rsidR="00047E38" w:rsidRPr="000B0199" w:rsidRDefault="00047E38">
      <w:pPr>
        <w:pStyle w:val="a3"/>
        <w:spacing w:before="2"/>
        <w:rPr>
          <w:sz w:val="15"/>
          <w:lang w:val="ru-RU"/>
        </w:rPr>
      </w:pPr>
    </w:p>
    <w:p w14:paraId="66432311" w14:textId="296563B6" w:rsidR="00047E38" w:rsidRDefault="00AC07D8">
      <w:pPr>
        <w:pStyle w:val="2"/>
        <w:numPr>
          <w:ilvl w:val="1"/>
          <w:numId w:val="2"/>
        </w:numPr>
        <w:tabs>
          <w:tab w:val="left" w:pos="1828"/>
        </w:tabs>
        <w:spacing w:before="0"/>
        <w:ind w:hanging="468"/>
      </w:pPr>
      <w:bookmarkStart w:id="39" w:name="4.1._Boat_and_motorhome_overview"/>
      <w:bookmarkStart w:id="40" w:name="_bookmark18"/>
      <w:bookmarkEnd w:id="39"/>
      <w:bookmarkEnd w:id="40"/>
      <w:r>
        <w:rPr>
          <w:lang w:val="ru"/>
        </w:rPr>
        <w:t xml:space="preserve">Обзор лодок и автодомов  </w:t>
      </w:r>
    </w:p>
    <w:p w14:paraId="38A5324C" w14:textId="6E9D6F91" w:rsidR="00047E38" w:rsidRPr="000B0199" w:rsidRDefault="00AC07D8">
      <w:pPr>
        <w:pStyle w:val="a3"/>
        <w:spacing w:before="122" w:line="261" w:lineRule="auto"/>
        <w:ind w:left="1360" w:right="1512"/>
        <w:rPr>
          <w:lang w:val="ru-RU"/>
        </w:rPr>
      </w:pPr>
      <w:r>
        <w:rPr>
          <w:lang w:val="ru"/>
        </w:rPr>
        <w:t xml:space="preserve">Значения уровня резервуара можно отобразить на главном экране устройства GX с помощью страницы «Обзор лодки и автодома» (которая должна быть включена в меню «Настройки»&gt; «Дисплей и  язык»).  </w:t>
      </w:r>
    </w:p>
    <w:p w14:paraId="34874F66" w14:textId="275DD822" w:rsidR="00047E38" w:rsidRPr="000B0199" w:rsidRDefault="00AC07D8">
      <w:pPr>
        <w:pStyle w:val="a3"/>
        <w:spacing w:before="152" w:line="261" w:lineRule="auto"/>
        <w:ind w:left="1360" w:right="1503"/>
        <w:rPr>
          <w:lang w:val="ru-RU"/>
        </w:rPr>
      </w:pPr>
      <w:r>
        <w:rPr>
          <w:lang w:val="ru"/>
        </w:rPr>
        <w:t>Как только «Обзор лодки и автодома» активирован, эта дополнительная страница становится доступной для выбора в качестве главного экрана. Чтобы циклически просматривать доступные параметры главного экрана, просто проведите пальцем по домашней странице.</w:t>
      </w:r>
    </w:p>
    <w:p w14:paraId="45FDC1F6" w14:textId="21DE3F0A" w:rsidR="00047E38" w:rsidRPr="000B0199" w:rsidRDefault="00AC07D8">
      <w:pPr>
        <w:pStyle w:val="a3"/>
        <w:spacing w:before="153" w:line="261" w:lineRule="auto"/>
        <w:ind w:left="1360" w:right="1708"/>
        <w:rPr>
          <w:lang w:val="ru-RU"/>
        </w:rPr>
      </w:pPr>
      <w:r>
        <w:rPr>
          <w:lang w:val="ru"/>
        </w:rPr>
        <w:t xml:space="preserve">Страница «Обзор лодки и автодома» включаетв себя всю систему и уровни резервуаров, чтобы все контролировались с одного экрана, включая возможность изменения режима «Танковый  насос».  </w:t>
      </w:r>
    </w:p>
    <w:p w14:paraId="3306E644" w14:textId="77777777" w:rsidR="00047E38" w:rsidRPr="000B0199" w:rsidRDefault="00AC07D8">
      <w:pPr>
        <w:pStyle w:val="a3"/>
        <w:spacing w:before="11"/>
        <w:rPr>
          <w:sz w:val="11"/>
          <w:lang w:val="ru-RU"/>
        </w:rPr>
      </w:pPr>
      <w:r>
        <w:rPr>
          <w:noProof/>
          <w:lang w:val="ru"/>
        </w:rPr>
        <w:lastRenderedPageBreak/>
        <w:drawing>
          <wp:anchor distT="0" distB="0" distL="0" distR="0" simplePos="0" relativeHeight="19" behindDoc="0" locked="0" layoutInCell="1" allowOverlap="1" wp14:anchorId="76E50281" wp14:editId="51AA3A0C">
            <wp:simplePos x="0" y="0"/>
            <wp:positionH relativeFrom="page">
              <wp:posOffset>1874520</wp:posOffset>
            </wp:positionH>
            <wp:positionV relativeFrom="paragraph">
              <wp:posOffset>114300</wp:posOffset>
            </wp:positionV>
            <wp:extent cx="3422015" cy="1996440"/>
            <wp:effectExtent l="0" t="0" r="6985" b="381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0FB24" w14:textId="77777777" w:rsidR="00047E38" w:rsidRPr="000B0199" w:rsidRDefault="00047E38">
      <w:pPr>
        <w:pStyle w:val="a3"/>
        <w:spacing w:before="3"/>
        <w:rPr>
          <w:sz w:val="17"/>
          <w:lang w:val="ru-RU"/>
        </w:rPr>
      </w:pPr>
    </w:p>
    <w:p w14:paraId="299F4981" w14:textId="77777777" w:rsidR="00047E38" w:rsidRDefault="00AC07D8">
      <w:pPr>
        <w:pStyle w:val="2"/>
        <w:numPr>
          <w:ilvl w:val="1"/>
          <w:numId w:val="2"/>
        </w:numPr>
        <w:tabs>
          <w:tab w:val="left" w:pos="1828"/>
        </w:tabs>
        <w:spacing w:before="1"/>
        <w:ind w:hanging="468"/>
      </w:pPr>
      <w:bookmarkStart w:id="41" w:name="4.2._Tank_overview"/>
      <w:bookmarkStart w:id="42" w:name="_bookmark19"/>
      <w:bookmarkEnd w:id="41"/>
      <w:bookmarkEnd w:id="42"/>
      <w:r>
        <w:rPr>
          <w:spacing w:val="-1"/>
          <w:lang w:val="ru"/>
        </w:rPr>
        <w:t>Обзор</w:t>
      </w:r>
      <w:r>
        <w:rPr>
          <w:lang w:val="ru"/>
        </w:rPr>
        <w:t xml:space="preserve"> резервуара</w:t>
      </w:r>
    </w:p>
    <w:p w14:paraId="5ED3A0E5" w14:textId="2269F0CE" w:rsidR="00047E38" w:rsidRPr="000B0199" w:rsidRDefault="00AC07D8">
      <w:pPr>
        <w:pStyle w:val="a3"/>
        <w:spacing w:before="122" w:line="261" w:lineRule="auto"/>
        <w:ind w:left="1360" w:right="1512"/>
        <w:rPr>
          <w:lang w:val="ru-RU"/>
        </w:rPr>
      </w:pPr>
      <w:r>
        <w:rPr>
          <w:lang w:val="ru"/>
        </w:rPr>
        <w:t xml:space="preserve"> Значения уровня резервуара также могут отображаться на главном экране устройства GX с помощью страницы «Обзор танка» (которая должна быть включена в разделе «Настройки»&gt;«Дисплей и язык» меню).</w:t>
      </w:r>
    </w:p>
    <w:p w14:paraId="77D05285" w14:textId="578D280A" w:rsidR="00047E38" w:rsidRPr="000B0199" w:rsidRDefault="00AC07D8">
      <w:pPr>
        <w:pStyle w:val="a3"/>
        <w:spacing w:before="152" w:line="261" w:lineRule="auto"/>
        <w:ind w:left="1360" w:right="1396"/>
        <w:rPr>
          <w:lang w:val="ru-RU"/>
        </w:rPr>
      </w:pPr>
      <w:r>
        <w:rPr>
          <w:lang w:val="ru"/>
        </w:rPr>
        <w:t>Как только «Обзор танка» активирован, эта дополнительная страница становится доступной для выбора в качестве главного экрана. Чтобы циклически прокручивать доступные параметры домашнего экрана, проведите</w:t>
      </w:r>
      <w:r w:rsidR="001D3AD5">
        <w:rPr>
          <w:lang w:val="ru"/>
        </w:rPr>
        <w:t xml:space="preserve"> </w:t>
      </w:r>
      <w:r>
        <w:rPr>
          <w:lang w:val="ru"/>
        </w:rPr>
        <w:t>пальцем по домашней странице.</w:t>
      </w:r>
    </w:p>
    <w:p w14:paraId="0DFAB6A6" w14:textId="36E6C57D" w:rsidR="00047E38" w:rsidRPr="001D3AD5" w:rsidRDefault="00AC07D8">
      <w:pPr>
        <w:pStyle w:val="a3"/>
        <w:spacing w:before="153" w:line="261" w:lineRule="auto"/>
        <w:ind w:left="1360" w:right="1512"/>
        <w:rPr>
          <w:lang w:val="ru-RU"/>
        </w:rPr>
      </w:pPr>
      <w:r>
        <w:rPr>
          <w:lang w:val="ru"/>
        </w:rPr>
        <w:t>Страница «Обзор резервуаров» предоставляет аккуратный способ организации и мониторинга большого количества резервуаров с помощью устройства GX или «Удаленной  консоли».</w:t>
      </w:r>
    </w:p>
    <w:p w14:paraId="663DBB5F" w14:textId="77777777" w:rsidR="00047E38" w:rsidRPr="001D3AD5" w:rsidRDefault="00AC07D8">
      <w:pPr>
        <w:pStyle w:val="a3"/>
        <w:spacing w:before="11"/>
        <w:rPr>
          <w:sz w:val="11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0" behindDoc="0" locked="0" layoutInCell="1" allowOverlap="1" wp14:anchorId="2ABAE7AF" wp14:editId="563281BD">
            <wp:simplePos x="0" y="0"/>
            <wp:positionH relativeFrom="page">
              <wp:posOffset>1752600</wp:posOffset>
            </wp:positionH>
            <wp:positionV relativeFrom="paragraph">
              <wp:posOffset>111125</wp:posOffset>
            </wp:positionV>
            <wp:extent cx="3596640" cy="2304415"/>
            <wp:effectExtent l="0" t="0" r="3810" b="635"/>
            <wp:wrapTopAndBottom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BCE9" w14:textId="75E0A51B" w:rsidR="00047E38" w:rsidRPr="001D3AD5" w:rsidRDefault="00047E38" w:rsidP="001D3AD5">
      <w:pPr>
        <w:tabs>
          <w:tab w:val="left" w:pos="1416"/>
        </w:tabs>
        <w:rPr>
          <w:lang w:val="ru-RU"/>
        </w:rPr>
      </w:pPr>
      <w:bookmarkStart w:id="43" w:name="4.3._Device_list"/>
      <w:bookmarkStart w:id="44" w:name="_bookmark20"/>
      <w:bookmarkEnd w:id="43"/>
      <w:bookmarkEnd w:id="44"/>
    </w:p>
    <w:p w14:paraId="16460E77" w14:textId="77777777" w:rsidR="00047E38" w:rsidRDefault="00AC07D8">
      <w:pPr>
        <w:pStyle w:val="2"/>
        <w:numPr>
          <w:ilvl w:val="1"/>
          <w:numId w:val="2"/>
        </w:numPr>
        <w:tabs>
          <w:tab w:val="left" w:pos="1828"/>
        </w:tabs>
        <w:ind w:hanging="468"/>
      </w:pPr>
      <w:r>
        <w:rPr>
          <w:lang w:val="ru"/>
        </w:rPr>
        <w:t>Список устройств</w:t>
      </w:r>
    </w:p>
    <w:p w14:paraId="18A59A37" w14:textId="462AF06C" w:rsidR="00047E38" w:rsidRPr="000B0199" w:rsidRDefault="00AC07D8">
      <w:pPr>
        <w:pStyle w:val="a3"/>
        <w:spacing w:before="113" w:line="261" w:lineRule="auto"/>
        <w:ind w:left="1360" w:right="1627"/>
        <w:rPr>
          <w:lang w:val="ru-RU"/>
        </w:rPr>
      </w:pPr>
      <w:r>
        <w:rPr>
          <w:lang w:val="ru"/>
        </w:rPr>
        <w:t xml:space="preserve">Уровень объема резервуара каждого включенного датчика резервуара также отображается рядом с названием резервуара (или типом, если имя не выделено) на странице «Список устройств».  </w:t>
      </w:r>
    </w:p>
    <w:p w14:paraId="2419DF30" w14:textId="77777777" w:rsidR="00047E38" w:rsidRPr="000B0199" w:rsidRDefault="00AC07D8">
      <w:pPr>
        <w:pStyle w:val="a3"/>
        <w:spacing w:before="9"/>
        <w:rPr>
          <w:sz w:val="10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1" behindDoc="0" locked="0" layoutInCell="1" allowOverlap="1" wp14:anchorId="27DB1523" wp14:editId="1AC6B1D7">
            <wp:simplePos x="0" y="0"/>
            <wp:positionH relativeFrom="page">
              <wp:posOffset>1875000</wp:posOffset>
            </wp:positionH>
            <wp:positionV relativeFrom="paragraph">
              <wp:posOffset>103984</wp:posOffset>
            </wp:positionV>
            <wp:extent cx="3823335" cy="2228850"/>
            <wp:effectExtent l="0" t="0" r="0" b="0"/>
            <wp:wrapTopAndBottom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3F88D" w14:textId="77777777" w:rsidR="00047E38" w:rsidRPr="000B0199" w:rsidRDefault="00047E38">
      <w:pPr>
        <w:pStyle w:val="a3"/>
        <w:rPr>
          <w:sz w:val="18"/>
          <w:lang w:val="ru-RU"/>
        </w:rPr>
      </w:pPr>
    </w:p>
    <w:p w14:paraId="3AB2F0F8" w14:textId="77777777" w:rsidR="00047E38" w:rsidRDefault="00AC07D8">
      <w:pPr>
        <w:pStyle w:val="2"/>
        <w:numPr>
          <w:ilvl w:val="1"/>
          <w:numId w:val="2"/>
        </w:numPr>
        <w:tabs>
          <w:tab w:val="left" w:pos="1828"/>
        </w:tabs>
        <w:spacing w:before="150"/>
        <w:ind w:hanging="468"/>
      </w:pPr>
      <w:bookmarkStart w:id="45" w:name="4.4._VRM_Portal"/>
      <w:bookmarkStart w:id="46" w:name="_bookmark21"/>
      <w:bookmarkEnd w:id="45"/>
      <w:bookmarkEnd w:id="46"/>
      <w:r>
        <w:rPr>
          <w:lang w:val="ru"/>
        </w:rPr>
        <w:lastRenderedPageBreak/>
        <w:t>Портал VRM</w:t>
      </w:r>
    </w:p>
    <w:p w14:paraId="7DD33953" w14:textId="2312981F" w:rsidR="00047E38" w:rsidRPr="000B0199" w:rsidRDefault="00AC07D8">
      <w:pPr>
        <w:pStyle w:val="a3"/>
        <w:spacing w:before="113"/>
        <w:ind w:left="1360"/>
        <w:rPr>
          <w:lang w:val="ru-RU"/>
        </w:rPr>
      </w:pPr>
      <w:r>
        <w:rPr>
          <w:lang w:val="ru"/>
        </w:rPr>
        <w:t xml:space="preserve">Если этот параметр включен значения резервуаров также сообщаются на онлайн-портал </w:t>
      </w:r>
      <w:hyperlink r:id="rId35">
        <w:r>
          <w:rPr>
            <w:color w:val="4681B3"/>
            <w:lang w:val="ru"/>
          </w:rPr>
          <w:t xml:space="preserve"> VRM</w:t>
        </w:r>
      </w:hyperlink>
      <w:r>
        <w:rPr>
          <w:lang w:val="ru"/>
        </w:rPr>
        <w:t xml:space="preserve"> (Victron Remote Management) и регистрируются в журнале. </w:t>
      </w:r>
    </w:p>
    <w:p w14:paraId="2B4B2030" w14:textId="64C1EAF2" w:rsidR="00047E38" w:rsidRPr="000B0199" w:rsidRDefault="00AC07D8">
      <w:pPr>
        <w:pStyle w:val="a3"/>
        <w:spacing w:before="157" w:line="261" w:lineRule="auto"/>
        <w:ind w:left="1360" w:right="1353"/>
        <w:rPr>
          <w:lang w:val="ru-RU"/>
        </w:rPr>
      </w:pPr>
      <w:r>
        <w:rPr>
          <w:lang w:val="ru"/>
        </w:rPr>
        <w:t>Эти данные можно просматривать удаленно в</w:t>
      </w:r>
      <w:r w:rsidR="001D3AD5">
        <w:rPr>
          <w:lang w:val="ru"/>
        </w:rPr>
        <w:t xml:space="preserve"> р</w:t>
      </w:r>
      <w:r>
        <w:rPr>
          <w:lang w:val="ru"/>
        </w:rPr>
        <w:t>ежиме реального времени</w:t>
      </w:r>
      <w:r w:rsidR="001D3AD5">
        <w:rPr>
          <w:lang w:val="ru"/>
        </w:rPr>
        <w:t xml:space="preserve"> </w:t>
      </w:r>
      <w:r>
        <w:rPr>
          <w:lang w:val="ru"/>
        </w:rPr>
        <w:t>через страницу «Панель мониторинга VRM», а исторические данные можно визуализировать за любой заданный пе</w:t>
      </w:r>
      <w:r w:rsidR="001D3AD5">
        <w:rPr>
          <w:lang w:val="ru"/>
        </w:rPr>
        <w:t>р</w:t>
      </w:r>
      <w:r>
        <w:rPr>
          <w:lang w:val="ru"/>
        </w:rPr>
        <w:t>иод времени на странице «VRM advanced», просто включив соответствующий виджет.</w:t>
      </w:r>
    </w:p>
    <w:p w14:paraId="7C1E8ECD" w14:textId="77777777" w:rsidR="00047E38" w:rsidRPr="000B0199" w:rsidRDefault="00AC07D8">
      <w:pPr>
        <w:pStyle w:val="4"/>
        <w:spacing w:before="139"/>
        <w:ind w:left="1360"/>
        <w:rPr>
          <w:lang w:val="ru-RU"/>
        </w:rPr>
      </w:pPr>
      <w:r>
        <w:rPr>
          <w:lang w:val="ru"/>
        </w:rPr>
        <w:t>Страница панели мониторинга</w:t>
      </w:r>
    </w:p>
    <w:p w14:paraId="3B59459C" w14:textId="77777777" w:rsidR="00047E38" w:rsidRPr="000B0199" w:rsidRDefault="00AC07D8">
      <w:pPr>
        <w:pStyle w:val="a3"/>
        <w:spacing w:before="5"/>
        <w:rPr>
          <w:rFonts w:ascii="Arial"/>
          <w:b/>
          <w:sz w:val="23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2" behindDoc="0" locked="0" layoutInCell="1" allowOverlap="1" wp14:anchorId="53A13B94" wp14:editId="6B7778A0">
            <wp:simplePos x="0" y="0"/>
            <wp:positionH relativeFrom="page">
              <wp:posOffset>984828</wp:posOffset>
            </wp:positionH>
            <wp:positionV relativeFrom="paragraph">
              <wp:posOffset>195975</wp:posOffset>
            </wp:positionV>
            <wp:extent cx="5524500" cy="2305050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04451" w14:textId="77777777" w:rsidR="00047E38" w:rsidRPr="000B0199" w:rsidRDefault="00047E38">
      <w:pPr>
        <w:pStyle w:val="a3"/>
        <w:rPr>
          <w:rFonts w:ascii="Arial"/>
          <w:b/>
          <w:sz w:val="18"/>
          <w:lang w:val="ru-RU"/>
        </w:rPr>
      </w:pPr>
    </w:p>
    <w:p w14:paraId="52D9BEAD" w14:textId="77777777" w:rsidR="00047E38" w:rsidRPr="000B0199" w:rsidRDefault="00AC07D8">
      <w:pPr>
        <w:pStyle w:val="4"/>
        <w:spacing w:before="107"/>
        <w:ind w:left="1360"/>
        <w:rPr>
          <w:lang w:val="ru-RU"/>
        </w:rPr>
      </w:pPr>
      <w:r>
        <w:rPr>
          <w:lang w:val="ru"/>
        </w:rPr>
        <w:t xml:space="preserve">Расширенная страница  -  'Сводка по  танку'  и  'Уровень танка'  </w:t>
      </w:r>
    </w:p>
    <w:p w14:paraId="0674D861" w14:textId="77777777" w:rsidR="00047E38" w:rsidRPr="000B0199" w:rsidRDefault="00AC07D8">
      <w:pPr>
        <w:pStyle w:val="a3"/>
        <w:spacing w:before="3"/>
        <w:rPr>
          <w:rFonts w:ascii="Arial"/>
          <w:b/>
          <w:sz w:val="12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3" behindDoc="0" locked="0" layoutInCell="1" allowOverlap="1" wp14:anchorId="615B867D" wp14:editId="0F4346B3">
            <wp:simplePos x="0" y="0"/>
            <wp:positionH relativeFrom="page">
              <wp:posOffset>922500</wp:posOffset>
            </wp:positionH>
            <wp:positionV relativeFrom="paragraph">
              <wp:posOffset>114313</wp:posOffset>
            </wp:positionV>
            <wp:extent cx="5734049" cy="1761172"/>
            <wp:effectExtent l="0" t="0" r="0" b="0"/>
            <wp:wrapTopAndBottom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17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DB96F" w14:textId="2930B55C" w:rsidR="00047E38" w:rsidRPr="000B0199" w:rsidRDefault="00AC07D8">
      <w:pPr>
        <w:pStyle w:val="a3"/>
        <w:spacing w:before="152"/>
        <w:ind w:left="1360"/>
        <w:rPr>
          <w:lang w:val="ru-RU"/>
        </w:rPr>
      </w:pPr>
      <w:r>
        <w:rPr>
          <w:lang w:val="ru"/>
        </w:rPr>
        <w:t>Пожалуйста, обратитесь к Руководству</w:t>
      </w:r>
      <w:r>
        <w:rPr>
          <w:color w:val="4681B3"/>
          <w:lang w:val="ru"/>
        </w:rPr>
        <w:t xml:space="preserve"> VRM</w:t>
      </w:r>
      <w:r>
        <w:rPr>
          <w:lang w:val="ru"/>
        </w:rPr>
        <w:t xml:space="preserve"> для </w:t>
      </w:r>
      <w:r>
        <w:rPr>
          <w:color w:val="4681B3"/>
          <w:lang w:val="ru"/>
        </w:rPr>
        <w:t>получения</w:t>
      </w:r>
      <w:r>
        <w:rPr>
          <w:lang w:val="ru"/>
        </w:rPr>
        <w:t xml:space="preserve"> дополнительной информации о VRM.</w:t>
      </w:r>
    </w:p>
    <w:p w14:paraId="2DEF9AAC" w14:textId="77777777" w:rsidR="00047E38" w:rsidRPr="000B0199" w:rsidRDefault="00047E38">
      <w:pPr>
        <w:pStyle w:val="a3"/>
        <w:rPr>
          <w:sz w:val="20"/>
          <w:lang w:val="ru-RU"/>
        </w:rPr>
      </w:pPr>
    </w:p>
    <w:p w14:paraId="5C0D77F2" w14:textId="77777777" w:rsidR="00047E38" w:rsidRDefault="00AC07D8">
      <w:pPr>
        <w:pStyle w:val="1"/>
        <w:tabs>
          <w:tab w:val="left" w:pos="1360"/>
          <w:tab w:val="left" w:pos="11905"/>
        </w:tabs>
      </w:pPr>
      <w:bookmarkStart w:id="47" w:name="5._Troubleshooting"/>
      <w:bookmarkStart w:id="48" w:name="_bookmark22"/>
      <w:bookmarkEnd w:id="47"/>
      <w:bookmarkEnd w:id="48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pacing w:val="-1"/>
          <w:shd w:val="clear" w:color="auto" w:fill="0080C5"/>
          <w:lang w:val="ru"/>
        </w:rPr>
        <w:t xml:space="preserve"> 5. Устранение неполадок</w:t>
      </w:r>
      <w:r>
        <w:rPr>
          <w:color w:val="FFFFFF"/>
          <w:spacing w:val="-1"/>
          <w:shd w:val="clear" w:color="auto" w:fill="0080C5"/>
          <w:lang w:val="ru"/>
        </w:rPr>
        <w:tab/>
      </w:r>
    </w:p>
    <w:p w14:paraId="0BBF795A" w14:textId="77777777" w:rsidR="00047E38" w:rsidRDefault="00047E38">
      <w:pPr>
        <w:pStyle w:val="a3"/>
        <w:spacing w:before="3"/>
        <w:rPr>
          <w:rFonts w:ascii="Arial"/>
          <w:b/>
          <w:sz w:val="29"/>
        </w:rPr>
      </w:pPr>
    </w:p>
    <w:p w14:paraId="4B9F1D87" w14:textId="3AA80BA2" w:rsidR="00047E38" w:rsidRDefault="00AC07D8">
      <w:pPr>
        <w:pStyle w:val="2"/>
        <w:numPr>
          <w:ilvl w:val="1"/>
          <w:numId w:val="1"/>
        </w:numPr>
        <w:tabs>
          <w:tab w:val="left" w:pos="1828"/>
        </w:tabs>
        <w:spacing w:before="92"/>
        <w:ind w:hanging="468"/>
      </w:pPr>
      <w:bookmarkStart w:id="49" w:name="5.1._Error"/>
      <w:bookmarkStart w:id="50" w:name="_bookmark23"/>
      <w:bookmarkEnd w:id="49"/>
      <w:bookmarkEnd w:id="50"/>
      <w:r>
        <w:rPr>
          <w:lang w:val="ru"/>
        </w:rPr>
        <w:t>Ошибк</w:t>
      </w:r>
      <w:r w:rsidR="001D3AD5">
        <w:rPr>
          <w:lang w:val="ru"/>
        </w:rPr>
        <w:t>и</w:t>
      </w:r>
    </w:p>
    <w:p w14:paraId="323CA7D9" w14:textId="5E7AE575" w:rsidR="00047E38" w:rsidRPr="000B0199" w:rsidRDefault="00AC07D8">
      <w:pPr>
        <w:pStyle w:val="a3"/>
        <w:spacing w:before="106"/>
        <w:ind w:left="1360"/>
        <w:rPr>
          <w:lang w:val="ru-RU"/>
        </w:rPr>
      </w:pPr>
      <w:r>
        <w:rPr>
          <w:lang w:val="ru"/>
        </w:rPr>
        <w:t xml:space="preserve">В случае, если измеренное напряжение/токи превышают пределы (напряжение: &gt;10 В, ток: &lt;4 мА или &gt;20 мА), будет допущена ошибка.  </w:t>
      </w:r>
    </w:p>
    <w:p w14:paraId="5C000792" w14:textId="5B2CD3E5" w:rsidR="00047E38" w:rsidRPr="000B0199" w:rsidRDefault="00AC07D8">
      <w:pPr>
        <w:pStyle w:val="a3"/>
        <w:spacing w:before="144" w:line="261" w:lineRule="auto"/>
        <w:ind w:left="1360" w:right="1351"/>
        <w:rPr>
          <w:lang w:val="ru-RU"/>
        </w:rPr>
      </w:pPr>
      <w:r>
        <w:rPr>
          <w:lang w:val="ru"/>
        </w:rPr>
        <w:t>Убедитесь, что тип и спецификация датчика резервуара совместимы, что датчик резервуара функционирует правильно (в пределах допустимого диапазона) и</w:t>
      </w:r>
      <w:r w:rsidR="00A80BED">
        <w:rPr>
          <w:lang w:val="ru"/>
        </w:rPr>
        <w:t xml:space="preserve"> </w:t>
      </w:r>
      <w:r>
        <w:rPr>
          <w:lang w:val="ru"/>
        </w:rPr>
        <w:t>кабель</w:t>
      </w:r>
      <w:r w:rsidR="00A80BED">
        <w:rPr>
          <w:lang w:val="ru"/>
        </w:rPr>
        <w:t xml:space="preserve"> </w:t>
      </w:r>
      <w:r>
        <w:rPr>
          <w:lang w:val="ru"/>
        </w:rPr>
        <w:t>соединения для любых  проблем.</w:t>
      </w:r>
    </w:p>
    <w:p w14:paraId="082F60C8" w14:textId="77777777" w:rsidR="00047E38" w:rsidRPr="000B0199" w:rsidRDefault="00047E38">
      <w:pPr>
        <w:pStyle w:val="a3"/>
        <w:rPr>
          <w:sz w:val="18"/>
          <w:lang w:val="ru-RU"/>
        </w:rPr>
      </w:pPr>
    </w:p>
    <w:p w14:paraId="1CA08BFC" w14:textId="7FC0C6D1" w:rsidR="00047E38" w:rsidRPr="000B0199" w:rsidRDefault="00AC07D8">
      <w:pPr>
        <w:pStyle w:val="2"/>
        <w:numPr>
          <w:ilvl w:val="1"/>
          <w:numId w:val="1"/>
        </w:numPr>
        <w:tabs>
          <w:tab w:val="left" w:pos="1828"/>
        </w:tabs>
        <w:spacing w:before="110"/>
        <w:ind w:hanging="468"/>
        <w:rPr>
          <w:lang w:val="ru-RU"/>
        </w:rPr>
      </w:pPr>
      <w:bookmarkStart w:id="51" w:name="5.2._Tank_level_stuck_(at_~40_to_55%)"/>
      <w:bookmarkStart w:id="52" w:name="_bookmark24"/>
      <w:bookmarkEnd w:id="51"/>
      <w:bookmarkEnd w:id="52"/>
      <w:r>
        <w:rPr>
          <w:lang w:val="ru"/>
        </w:rPr>
        <w:t>Уровень бака застрял (на уровне от ~40 до 55%)</w:t>
      </w:r>
    </w:p>
    <w:p w14:paraId="56270648" w14:textId="13A6AAD1" w:rsidR="00047E38" w:rsidRPr="000B0199" w:rsidRDefault="00AC07D8">
      <w:pPr>
        <w:pStyle w:val="a3"/>
        <w:spacing w:before="106"/>
        <w:ind w:left="1360"/>
        <w:rPr>
          <w:lang w:val="ru-RU"/>
        </w:rPr>
      </w:pPr>
      <w:r>
        <w:rPr>
          <w:lang w:val="ru"/>
        </w:rPr>
        <w:t xml:space="preserve"> В установке с датчиком тока на выходе постоянно фиксированные показания от ~ 40 до 55% могут быть вызваны срабатывающим внутренним предохранителя.  </w:t>
      </w:r>
    </w:p>
    <w:p w14:paraId="3228D9CA" w14:textId="13DE73D1" w:rsidR="00047E38" w:rsidRPr="000B0199" w:rsidRDefault="00AC07D8">
      <w:pPr>
        <w:pStyle w:val="a3"/>
        <w:spacing w:before="144" w:line="261" w:lineRule="auto"/>
        <w:ind w:left="1360" w:right="1512"/>
        <w:rPr>
          <w:lang w:val="ru-RU"/>
        </w:rPr>
      </w:pPr>
      <w:r>
        <w:rPr>
          <w:lang w:val="ru"/>
        </w:rPr>
        <w:t xml:space="preserve">Внутренний самосбрасывая предохранитель имеет постоянный ток от ~ 11 до 13 мА при срабатывание, и GX Tank 140 не может обнаружить это состояние как неисправность.  </w:t>
      </w:r>
    </w:p>
    <w:p w14:paraId="6437E7DB" w14:textId="76D018B7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>Проверьте кабели и соединения на короткое замыкание или любую другую проблему.</w:t>
      </w:r>
    </w:p>
    <w:p w14:paraId="4FC6B5B8" w14:textId="77777777" w:rsidR="00047E38" w:rsidRPr="000B0199" w:rsidRDefault="00047E38">
      <w:pPr>
        <w:rPr>
          <w:lang w:val="ru-RU"/>
        </w:rPr>
        <w:sectPr w:rsidR="00047E38" w:rsidRPr="000B0199">
          <w:headerReference w:type="default" r:id="rId38"/>
          <w:footerReference w:type="default" r:id="rId39"/>
          <w:pgSz w:w="11910" w:h="16840"/>
          <w:pgMar w:top="1080" w:right="0" w:bottom="980" w:left="0" w:header="721" w:footer="782" w:gutter="0"/>
          <w:cols w:space="720"/>
        </w:sectPr>
      </w:pPr>
    </w:p>
    <w:p w14:paraId="153622AC" w14:textId="77777777" w:rsidR="00047E38" w:rsidRPr="000B0199" w:rsidRDefault="00047E38">
      <w:pPr>
        <w:pStyle w:val="a3"/>
        <w:rPr>
          <w:sz w:val="20"/>
          <w:lang w:val="ru-RU"/>
        </w:rPr>
      </w:pPr>
    </w:p>
    <w:p w14:paraId="58DCD741" w14:textId="77777777" w:rsidR="00047E38" w:rsidRPr="000B0199" w:rsidRDefault="00AC07D8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53" w:name="6._Warranty"/>
      <w:bookmarkStart w:id="54" w:name="_bookmark25"/>
      <w:bookmarkEnd w:id="53"/>
      <w:bookmarkEnd w:id="54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6. Гарантия</w:t>
      </w:r>
      <w:r>
        <w:rPr>
          <w:color w:val="FFFFFF"/>
          <w:shd w:val="clear" w:color="auto" w:fill="0080C5"/>
          <w:lang w:val="ru"/>
        </w:rPr>
        <w:tab/>
      </w:r>
    </w:p>
    <w:p w14:paraId="2B3AD05A" w14:textId="77777777" w:rsidR="00047E38" w:rsidRPr="000B0199" w:rsidRDefault="00047E38">
      <w:pPr>
        <w:pStyle w:val="a3"/>
        <w:spacing w:before="2"/>
        <w:rPr>
          <w:rFonts w:ascii="Arial"/>
          <w:b/>
          <w:sz w:val="29"/>
          <w:lang w:val="ru-RU"/>
        </w:rPr>
      </w:pPr>
    </w:p>
    <w:p w14:paraId="0A57CA37" w14:textId="4C12FE15" w:rsidR="00047E38" w:rsidRPr="000B0199" w:rsidRDefault="00AC07D8">
      <w:pPr>
        <w:pStyle w:val="4"/>
        <w:spacing w:before="95"/>
        <w:ind w:left="1360"/>
        <w:rPr>
          <w:lang w:val="ru-RU"/>
        </w:rPr>
      </w:pPr>
      <w:r>
        <w:rPr>
          <w:lang w:val="ru"/>
        </w:rPr>
        <w:t>Пятилетняя ограниченная гарантия</w:t>
      </w:r>
    </w:p>
    <w:p w14:paraId="64F55853" w14:textId="0FAA464C" w:rsidR="00047E38" w:rsidRPr="000B0199" w:rsidRDefault="00AC07D8">
      <w:pPr>
        <w:pStyle w:val="a3"/>
        <w:spacing w:before="144" w:line="261" w:lineRule="auto"/>
        <w:ind w:left="1360" w:right="1370"/>
        <w:rPr>
          <w:lang w:val="ru-RU"/>
        </w:rPr>
      </w:pPr>
      <w:r>
        <w:rPr>
          <w:lang w:val="ru"/>
        </w:rPr>
        <w:t xml:space="preserve">Эта ограниченная гарантия распространяется на дефекты материалов и изготовления в этом продукте и длится в течение пяти лет с даты первоначальной покупки этого продукта.  </w:t>
      </w:r>
    </w:p>
    <w:p w14:paraId="334A58C5" w14:textId="1080A702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 xml:space="preserve">Клиент должен вернуть товар вместе с квитанцией о покупке в точку покупки.  </w:t>
      </w:r>
    </w:p>
    <w:p w14:paraId="463C57A1" w14:textId="3293C1AF" w:rsidR="00047E38" w:rsidRPr="000B0199" w:rsidRDefault="00AC07D8">
      <w:pPr>
        <w:pStyle w:val="a3"/>
        <w:spacing w:before="144" w:line="261" w:lineRule="auto"/>
        <w:ind w:left="1360" w:right="1449"/>
        <w:rPr>
          <w:lang w:val="ru-RU"/>
        </w:rPr>
      </w:pPr>
      <w:r>
        <w:rPr>
          <w:lang w:val="ru"/>
        </w:rPr>
        <w:t xml:space="preserve">Настоящая ограниченная гарантия не распространяется на повреждения, износ или неисправности, возникшие в результате изменения, модификации, неправильного или неразумного использования или неправильного использования, пренебрежения, воздействия избыточной влаги, пожара, неправильной упаковки, молнии, скачков напряжения или других стихийных действий.  </w:t>
      </w:r>
    </w:p>
    <w:p w14:paraId="13FAA211" w14:textId="0AFA0C15" w:rsidR="00047E38" w:rsidRPr="000B0199" w:rsidRDefault="00AC07D8">
      <w:pPr>
        <w:pStyle w:val="a3"/>
        <w:spacing w:before="127" w:line="261" w:lineRule="auto"/>
        <w:ind w:left="1360" w:right="2232"/>
        <w:rPr>
          <w:lang w:val="ru-RU"/>
        </w:rPr>
      </w:pPr>
      <w:r>
        <w:rPr>
          <w:lang w:val="ru"/>
        </w:rPr>
        <w:t>Данная ограниченная гарантия не распространяется на повреждения, износ или неисправности, возникшие в результате ремонта, предпринятого кем-либо, неавторизованным Victron Energy для такого ремонта.</w:t>
      </w:r>
    </w:p>
    <w:p w14:paraId="11283335" w14:textId="357F6FA5" w:rsidR="00047E38" w:rsidRPr="000B0199" w:rsidRDefault="00AC07D8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>Victron Energy не несет ответственности за любые косвенные убытки, возникшие в резул</w:t>
      </w:r>
      <w:r w:rsidR="00A80BED">
        <w:rPr>
          <w:lang w:val="ru"/>
        </w:rPr>
        <w:t>ь</w:t>
      </w:r>
      <w:r>
        <w:rPr>
          <w:lang w:val="ru"/>
        </w:rPr>
        <w:t>тате использования этого продукта.</w:t>
      </w:r>
    </w:p>
    <w:p w14:paraId="4E41213D" w14:textId="2C16E7CF" w:rsidR="00047E38" w:rsidRDefault="00AC07D8">
      <w:pPr>
        <w:pStyle w:val="a3"/>
        <w:spacing w:before="144"/>
        <w:ind w:left="1360"/>
        <w:rPr>
          <w:lang w:val="ru"/>
        </w:rPr>
      </w:pPr>
      <w:r>
        <w:rPr>
          <w:lang w:val="ru"/>
        </w:rPr>
        <w:t>Максимальная ответственность Victron Energy по настоящей ограниченной гарантии не должна превышать фактическую покупную цену      продукта.</w:t>
      </w:r>
    </w:p>
    <w:p w14:paraId="05C7BE21" w14:textId="5AD5A7DE" w:rsidR="00383CFF" w:rsidRPr="00383CFF" w:rsidRDefault="00383CFF" w:rsidP="00383CFF">
      <w:pPr>
        <w:rPr>
          <w:lang w:val="ru-RU"/>
        </w:rPr>
      </w:pPr>
    </w:p>
    <w:p w14:paraId="5195CC1C" w14:textId="7AC42D8D" w:rsidR="00383CFF" w:rsidRPr="00383CFF" w:rsidRDefault="00383CFF" w:rsidP="00383CFF">
      <w:pPr>
        <w:rPr>
          <w:lang w:val="ru-RU"/>
        </w:rPr>
      </w:pPr>
    </w:p>
    <w:p w14:paraId="53148331" w14:textId="54F9CA23" w:rsidR="00383CFF" w:rsidRPr="00383CFF" w:rsidRDefault="00383CFF" w:rsidP="00383CFF">
      <w:pPr>
        <w:rPr>
          <w:lang w:val="ru-RU"/>
        </w:rPr>
      </w:pPr>
    </w:p>
    <w:p w14:paraId="0DCC8AAB" w14:textId="7AF06F73" w:rsidR="00383CFF" w:rsidRPr="00383CFF" w:rsidRDefault="00383CFF" w:rsidP="00383CFF">
      <w:pPr>
        <w:rPr>
          <w:lang w:val="ru-RU"/>
        </w:rPr>
      </w:pPr>
    </w:p>
    <w:p w14:paraId="74F08ADB" w14:textId="4B0BEBF8" w:rsidR="00383CFF" w:rsidRPr="00383CFF" w:rsidRDefault="00383CFF" w:rsidP="00383CFF">
      <w:pPr>
        <w:rPr>
          <w:lang w:val="ru-RU"/>
        </w:rPr>
      </w:pPr>
    </w:p>
    <w:p w14:paraId="23685F0A" w14:textId="7612C338" w:rsidR="00383CFF" w:rsidRDefault="00383CFF" w:rsidP="00383CFF">
      <w:pPr>
        <w:rPr>
          <w:sz w:val="16"/>
          <w:szCs w:val="16"/>
          <w:lang w:val="ru"/>
        </w:rPr>
      </w:pPr>
    </w:p>
    <w:p w14:paraId="48D82B36" w14:textId="4E46F383" w:rsidR="00383CFF" w:rsidRPr="00383CFF" w:rsidRDefault="00383CFF" w:rsidP="00383CFF">
      <w:pPr>
        <w:tabs>
          <w:tab w:val="left" w:pos="1476"/>
        </w:tabs>
        <w:rPr>
          <w:lang w:val="ru-RU"/>
        </w:rPr>
      </w:pPr>
      <w:r>
        <w:rPr>
          <w:lang w:val="ru-RU"/>
        </w:rPr>
        <w:tab/>
      </w:r>
      <w:r w:rsidRPr="00383CFF">
        <w:drawing>
          <wp:inline distT="0" distB="0" distL="0" distR="0" wp14:anchorId="0152D6C1" wp14:editId="77749361">
            <wp:extent cx="5090160" cy="26289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CFF" w:rsidRPr="00383CFF">
      <w:headerReference w:type="default" r:id="rId41"/>
      <w:footerReference w:type="default" r:id="rId42"/>
      <w:pgSz w:w="11910" w:h="16840"/>
      <w:pgMar w:top="1080" w:right="0" w:bottom="980" w:left="0" w:header="721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43CF3" w14:textId="77777777" w:rsidR="00C55672" w:rsidRDefault="00AC07D8">
      <w:r>
        <w:rPr>
          <w:lang w:val="ru"/>
        </w:rPr>
        <w:separator/>
      </w:r>
    </w:p>
  </w:endnote>
  <w:endnote w:type="continuationSeparator" w:id="0">
    <w:p w14:paraId="3906841F" w14:textId="77777777" w:rsidR="00C55672" w:rsidRDefault="00AC07D8">
      <w:r>
        <w:rPr>
          <w:lang w:val="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5D06" w14:textId="4CC155A8" w:rsidR="00047E38" w:rsidRDefault="00AC07D8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487186432" behindDoc="1" locked="0" layoutInCell="1" allowOverlap="1" wp14:anchorId="20F8A68E" wp14:editId="7E1A5AD1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199">
      <w:rPr>
        <w:noProof/>
        <w:lang w:val="ru"/>
      </w:rPr>
      <mc:AlternateContent>
        <mc:Choice Requires="wpg">
          <w:drawing>
            <wp:anchor distT="0" distB="0" distL="114300" distR="114300" simplePos="0" relativeHeight="487186944" behindDoc="1" locked="0" layoutInCell="1" allowOverlap="1" wp14:anchorId="541AFDD5" wp14:editId="17A91618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7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71" name="Line 46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45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44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496FA9" id="Group 43" o:spid="_x0000_s1026" style="position:absolute;margin-left:68.05pt;margin-top:788.8pt;width:459.25pt;height:2pt;z-index:-16129536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">
              <v:line id="Line 46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" strokecolor="#0080c5" strokeweight="2pt"/>
              <v:line id="Line 45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" strokecolor="#0080c5" strokeweight="2pt"/>
              <v:line id="Line 44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" strokecolor="#0080c5" strokeweight="2pt"/>
              <w10:wrap anchorx="page" anchory="page"/>
            </v:group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87456" behindDoc="1" locked="0" layoutInCell="1" allowOverlap="1" wp14:anchorId="2A88C29A" wp14:editId="5890FD83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378460" cy="139065"/>
              <wp:effectExtent l="0" t="0" r="0" b="0"/>
              <wp:wrapNone/>
              <wp:docPr id="6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EBE2A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lang w:val="ru"/>
                            </w:rPr>
                            <w:t>1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8C29A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7" type="#_x0000_t202" style="position:absolute;margin-left:67.05pt;margin-top:802.35pt;width:29.8pt;height:10.95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" filled="f" stroked="f">
              <v:textbox inset="0,0,0,0">
                <w:txbxContent>
                  <w:p w14:paraId="45DEBE2A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lang w:val="ru"/>
                      </w:rPr>
                      <w:t>1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87968" behindDoc="1" locked="0" layoutInCell="1" allowOverlap="1" wp14:anchorId="5B9E48D6" wp14:editId="03B9275F">
              <wp:simplePos x="0" y="0"/>
              <wp:positionH relativeFrom="page">
                <wp:posOffset>6090920</wp:posOffset>
              </wp:positionH>
              <wp:positionV relativeFrom="page">
                <wp:posOffset>10189845</wp:posOffset>
              </wp:positionV>
              <wp:extent cx="618490" cy="139065"/>
              <wp:effectExtent l="0" t="0" r="0" b="0"/>
              <wp:wrapNone/>
              <wp:docPr id="6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4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0A5DE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Знакомство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E48D6" id="Text Box 41" o:spid="_x0000_s1028" type="#_x0000_t202" style="position:absolute;margin-left:479.6pt;margin-top:802.35pt;width:48.7pt;height:10.9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" filled="f" stroked="f">
              <v:textbox inset="0,0,0,0">
                <w:txbxContent>
                  <w:p w14:paraId="56C0A5DE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Знакомство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3ADB" w14:textId="621F169D" w:rsidR="00047E38" w:rsidRDefault="00AC07D8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487189504" behindDoc="1" locked="0" layoutInCell="1" allowOverlap="1" wp14:anchorId="05E7E6CA" wp14:editId="2C8D7567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199">
      <w:rPr>
        <w:noProof/>
        <w:lang w:val="ru"/>
      </w:rPr>
      <mc:AlternateContent>
        <mc:Choice Requires="wpg">
          <w:drawing>
            <wp:anchor distT="0" distB="0" distL="114300" distR="114300" simplePos="0" relativeHeight="487190016" behindDoc="1" locked="0" layoutInCell="1" allowOverlap="1" wp14:anchorId="49DDB5BA" wp14:editId="65720462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62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63" name="Line 38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37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36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2D61FE" id="Group 35" o:spid="_x0000_s1026" style="position:absolute;margin-left:68.05pt;margin-top:788.8pt;width:459.25pt;height:2pt;z-index:-16126464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">
              <v:line id="Line 38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" strokecolor="#0080c5" strokeweight="2pt"/>
              <v:line id="Line 37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" strokecolor="#0080c5" strokeweight="2pt"/>
              <v:line id="Line 36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" strokecolor="#0080c5" strokeweight="2pt"/>
              <w10:wrap anchorx="page" anchory="page"/>
            </v:group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90528" behindDoc="1" locked="0" layoutInCell="1" allowOverlap="1" wp14:anchorId="59917B15" wp14:editId="0502C4B2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378460" cy="139065"/>
              <wp:effectExtent l="0" t="0" r="0" b="0"/>
              <wp:wrapNone/>
              <wp:docPr id="6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38626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lang w:val="ru"/>
                            </w:rPr>
                            <w:t>3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17B15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0" type="#_x0000_t202" style="position:absolute;margin-left:67.05pt;margin-top:802.35pt;width:29.8pt;height:10.9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" filled="f" stroked="f">
              <v:textbox inset="0,0,0,0">
                <w:txbxContent>
                  <w:p w14:paraId="34238626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lang w:val="ru"/>
                      </w:rPr>
                      <w:t>3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3D2BBEA7" wp14:editId="757162F7">
              <wp:simplePos x="0" y="0"/>
              <wp:positionH relativeFrom="page">
                <wp:posOffset>6146800</wp:posOffset>
              </wp:positionH>
              <wp:positionV relativeFrom="page">
                <wp:posOffset>10189845</wp:posOffset>
              </wp:positionV>
              <wp:extent cx="561975" cy="139065"/>
              <wp:effectExtent l="0" t="0" r="0" b="0"/>
              <wp:wrapNone/>
              <wp:docPr id="6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4CB7A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Установка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BBEA7" id="Text Box 33" o:spid="_x0000_s1031" type="#_x0000_t202" style="position:absolute;margin-left:484pt;margin-top:802.35pt;width:44.25pt;height:10.95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" filled="f" stroked="f">
              <v:textbox inset="0,0,0,0">
                <w:txbxContent>
                  <w:p w14:paraId="5464CB7A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Установка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FF8D8" w14:textId="36C5C1BF" w:rsidR="00047E38" w:rsidRDefault="00AC07D8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487192576" behindDoc="1" locked="0" layoutInCell="1" allowOverlap="1" wp14:anchorId="5DA10FBD" wp14:editId="06E5BE60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199">
      <w:rPr>
        <w:noProof/>
        <w:lang w:val="ru"/>
      </w:rPr>
      <mc:AlternateContent>
        <mc:Choice Requires="wpg">
          <w:drawing>
            <wp:anchor distT="0" distB="0" distL="114300" distR="114300" simplePos="0" relativeHeight="487193088" behindDoc="1" locked="0" layoutInCell="1" allowOverlap="1" wp14:anchorId="36C50DE4" wp14:editId="48671CB9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55" name="Line 30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9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8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DF1ACD" id="Group 27" o:spid="_x0000_s1026" style="position:absolute;margin-left:68.05pt;margin-top:788.8pt;width:459.25pt;height:2pt;z-index:-16123392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">
              <v:line id="Line 30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" strokecolor="#0080c5" strokeweight="2pt"/>
              <v:line id="Line 29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" strokecolor="#0080c5" strokeweight="2pt"/>
              <v:line id="Line 28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" strokecolor="#0080c5" strokeweight="2pt"/>
              <w10:wrap anchorx="page" anchory="page"/>
            </v:group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93600" behindDoc="1" locked="0" layoutInCell="1" allowOverlap="1" wp14:anchorId="40B2B354" wp14:editId="7B71049F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378460" cy="13906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48A9E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lang w:val="ru"/>
                            </w:rPr>
                            <w:t>7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2B35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67.05pt;margin-top:802.35pt;width:29.8pt;height:10.9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" filled="f" stroked="f">
              <v:textbox inset="0,0,0,0">
                <w:txbxContent>
                  <w:p w14:paraId="2C048A9E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lang w:val="ru"/>
                      </w:rPr>
                      <w:t>7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94112" behindDoc="1" locked="0" layoutInCell="1" allowOverlap="1" wp14:anchorId="22966CA4" wp14:editId="0B22E778">
              <wp:simplePos x="0" y="0"/>
              <wp:positionH relativeFrom="page">
                <wp:posOffset>6017260</wp:posOffset>
              </wp:positionH>
              <wp:positionV relativeFrom="page">
                <wp:posOffset>10189845</wp:posOffset>
              </wp:positionV>
              <wp:extent cx="691515" cy="1390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01567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Конфигурация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66CA4" id="Text Box 25" o:spid="_x0000_s1034" type="#_x0000_t202" style="position:absolute;margin-left:473.8pt;margin-top:802.35pt;width:54.45pt;height:10.95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" filled="f" stroked="f">
              <v:textbox inset="0,0,0,0">
                <w:txbxContent>
                  <w:p w14:paraId="43501567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Конфигурация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0EA8" w14:textId="53D1D1B1" w:rsidR="00047E38" w:rsidRDefault="00AC07D8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487198720" behindDoc="1" locked="0" layoutInCell="1" allowOverlap="1" wp14:anchorId="7B2401DE" wp14:editId="2F689783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5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199">
      <w:rPr>
        <w:noProof/>
        <w:lang w:val="ru"/>
      </w:rPr>
      <mc:AlternateContent>
        <mc:Choice Requires="wpg">
          <w:drawing>
            <wp:anchor distT="0" distB="0" distL="114300" distR="114300" simplePos="0" relativeHeight="487199232" behindDoc="1" locked="0" layoutInCell="1" allowOverlap="1" wp14:anchorId="5A894BCA" wp14:editId="505B261C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24" name="Line 14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3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12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94353A" id="Group 11" o:spid="_x0000_s1026" style="position:absolute;margin-left:68.05pt;margin-top:788.8pt;width:459.25pt;height:2pt;z-index:-16117248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">
              <v:line id="Line 14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" strokecolor="#0080c5" strokeweight="2pt"/>
              <v:line id="Line 13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" strokecolor="#0080c5" strokeweight="2pt"/>
              <v:line id="Line 12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" strokecolor="#0080c5" strokeweight="2pt"/>
              <w10:wrap anchorx="page" anchory="page"/>
            </v:group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199744" behindDoc="1" locked="0" layoutInCell="1" allowOverlap="1" wp14:anchorId="602D5DFF" wp14:editId="2199E44C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34975" cy="1390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03157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lang w:val="ru"/>
                            </w:rPr>
                            <w:t>12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D5DF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67.05pt;margin-top:802.35pt;width:34.25pt;height:10.95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" filled="f" stroked="f">
              <v:textbox inset="0,0,0,0">
                <w:txbxContent>
                  <w:p w14:paraId="23903157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lang w:val="ru"/>
                      </w:rPr>
                      <w:t>12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200256" behindDoc="1" locked="0" layoutInCell="1" allowOverlap="1" wp14:anchorId="477BE2C4" wp14:editId="114B9E3D">
              <wp:simplePos x="0" y="0"/>
              <wp:positionH relativeFrom="page">
                <wp:posOffset>5887720</wp:posOffset>
              </wp:positionH>
              <wp:positionV relativeFrom="page">
                <wp:posOffset>10189845</wp:posOffset>
              </wp:positionV>
              <wp:extent cx="821055" cy="1390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7ECD0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  <w:lang w:val="ru"/>
                            </w:rPr>
                            <w:t>Устранение неполадок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BE2C4" id="Text Box 9" o:spid="_x0000_s1037" type="#_x0000_t202" style="position:absolute;margin-left:463.6pt;margin-top:802.35pt;width:64.65pt;height:10.9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" filled="f" stroked="f">
              <v:textbox inset="0,0,0,0">
                <w:txbxContent>
                  <w:p w14:paraId="38B7ECD0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  <w:lang w:val="ru"/>
                      </w:rPr>
                      <w:t>Устранение неполадок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F090" w14:textId="08E1A4D2" w:rsidR="00047E38" w:rsidRDefault="00AC07D8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487201792" behindDoc="1" locked="0" layoutInCell="1" allowOverlap="1" wp14:anchorId="0E04A434" wp14:editId="631C2300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199">
      <w:rPr>
        <w:noProof/>
        <w:lang w:val="ru"/>
      </w:rPr>
      <mc:AlternateContent>
        <mc:Choice Requires="wpg">
          <w:drawing>
            <wp:anchor distT="0" distB="0" distL="114300" distR="114300" simplePos="0" relativeHeight="487202304" behindDoc="1" locked="0" layoutInCell="1" allowOverlap="1" wp14:anchorId="4977951C" wp14:editId="2D008B02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341DC9" id="Group 3" o:spid="_x0000_s1026" style="position:absolute;margin-left:68.05pt;margin-top:788.8pt;width:459.25pt;height:2pt;z-index:-16114176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">
              <v:line id="Line 6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" strokecolor="#0080c5" strokeweight="2pt"/>
              <v:line id="Line 5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" strokecolor="#0080c5" strokeweight="2pt"/>
              <v:line id="Line 4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" strokecolor="#0080c5" strokeweight="2pt"/>
              <w10:wrap anchorx="page" anchory="page"/>
            </v:group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202816" behindDoc="1" locked="0" layoutInCell="1" allowOverlap="1" wp14:anchorId="0BA03269" wp14:editId="286DEAB7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3497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8D5AC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lang w:val="ru"/>
                            </w:rPr>
                            <w:t>13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032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67.05pt;margin-top:802.35pt;width:34.25pt;height:10.9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" filled="f" stroked="f">
              <v:textbox inset="0,0,0,0">
                <w:txbxContent>
                  <w:p w14:paraId="1A38D5AC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lang w:val="ru"/>
                      </w:rPr>
                      <w:t>13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199">
      <w:rPr>
        <w:noProof/>
      </w:rPr>
      <mc:AlternateContent>
        <mc:Choice Requires="wps">
          <w:drawing>
            <wp:anchor distT="0" distB="0" distL="114300" distR="114300" simplePos="0" relativeHeight="487203328" behindDoc="1" locked="0" layoutInCell="1" allowOverlap="1" wp14:anchorId="1BBA9474" wp14:editId="3073437D">
              <wp:simplePos x="0" y="0"/>
              <wp:positionH relativeFrom="page">
                <wp:posOffset>6246495</wp:posOffset>
              </wp:positionH>
              <wp:positionV relativeFrom="page">
                <wp:posOffset>10189845</wp:posOffset>
              </wp:positionV>
              <wp:extent cx="46228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2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ADBED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Гарантия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A9474" id="Text Box 1" o:spid="_x0000_s1040" type="#_x0000_t202" style="position:absolute;margin-left:491.85pt;margin-top:802.35pt;width:36.4pt;height:10.9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" filled="f" stroked="f">
              <v:textbox inset="0,0,0,0">
                <w:txbxContent>
                  <w:p w14:paraId="283ADBED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Гарантия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F9FA" w14:textId="77777777" w:rsidR="00C55672" w:rsidRDefault="00AC07D8">
      <w:r>
        <w:rPr>
          <w:lang w:val="ru"/>
        </w:rPr>
        <w:separator/>
      </w:r>
    </w:p>
  </w:footnote>
  <w:footnote w:type="continuationSeparator" w:id="0">
    <w:p w14:paraId="347DF52E" w14:textId="77777777" w:rsidR="00C55672" w:rsidRDefault="00AC07D8">
      <w:r>
        <w:rPr>
          <w:lang w:val="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6831" w14:textId="0AB8614A" w:rsidR="00047E38" w:rsidRDefault="000B0199">
    <w:pPr>
      <w:pStyle w:val="a3"/>
      <w:spacing w:line="14" w:lineRule="auto"/>
      <w:rPr>
        <w:sz w:val="20"/>
      </w:rPr>
    </w:pPr>
    <w:r>
      <w:rPr>
        <w:noProof/>
        <w:lang w:val="ru"/>
      </w:rPr>
      <mc:AlternateContent>
        <mc:Choice Requires="wps">
          <w:drawing>
            <wp:anchor distT="0" distB="0" distL="114300" distR="114300" simplePos="0" relativeHeight="487185408" behindDoc="1" locked="0" layoutInCell="1" allowOverlap="1" wp14:anchorId="0CFCE066" wp14:editId="529073D4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75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811853" id="Line 48" o:spid="_x0000_s1026" style="position:absolute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5920" behindDoc="1" locked="0" layoutInCell="1" allowOverlap="1" wp14:anchorId="5C396586" wp14:editId="145CB6FA">
              <wp:simplePos x="0" y="0"/>
              <wp:positionH relativeFrom="page">
                <wp:posOffset>3465830</wp:posOffset>
              </wp:positionH>
              <wp:positionV relativeFrom="page">
                <wp:posOffset>445135</wp:posOffset>
              </wp:positionV>
              <wp:extent cx="628015" cy="139065"/>
              <wp:effectExtent l="0" t="0" r="0" b="0"/>
              <wp:wrapNone/>
              <wp:docPr id="7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CAC96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ГХ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Танк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96586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272.9pt;margin-top:35.05pt;width:49.45pt;height:10.95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" filled="f" stroked="f">
              <v:textbox inset="0,0,0,0">
                <w:txbxContent>
                  <w:p w14:paraId="5B8CAC96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ГХ</w:t>
                    </w:r>
                    <w:r>
                      <w:rPr>
                        <w:b/>
                        <w:spacing w:val="-7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Танк</w:t>
                    </w:r>
                    <w:r>
                      <w:rPr>
                        <w:b/>
                        <w:spacing w:val="-8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25CF" w14:textId="0A673690" w:rsidR="00047E38" w:rsidRDefault="000B0199">
    <w:pPr>
      <w:pStyle w:val="a3"/>
      <w:spacing w:line="14" w:lineRule="auto"/>
      <w:rPr>
        <w:sz w:val="20"/>
      </w:rPr>
    </w:pPr>
    <w:r>
      <w:rPr>
        <w:noProof/>
        <w:lang w:val="ru"/>
      </w:rPr>
      <mc:AlternateContent>
        <mc:Choice Requires="wps">
          <w:drawing>
            <wp:anchor distT="0" distB="0" distL="114300" distR="114300" simplePos="0" relativeHeight="487188480" behindDoc="1" locked="0" layoutInCell="1" allowOverlap="1" wp14:anchorId="625D311A" wp14:editId="130037BE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67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A67186" id="Line 40" o:spid="_x0000_s1026" style="position:absolute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8992" behindDoc="1" locked="0" layoutInCell="1" allowOverlap="1" wp14:anchorId="2C3199D9" wp14:editId="65545AEF">
              <wp:simplePos x="0" y="0"/>
              <wp:positionH relativeFrom="page">
                <wp:posOffset>3465830</wp:posOffset>
              </wp:positionH>
              <wp:positionV relativeFrom="page">
                <wp:posOffset>445135</wp:posOffset>
              </wp:positionV>
              <wp:extent cx="628015" cy="139065"/>
              <wp:effectExtent l="0" t="0" r="0" b="0"/>
              <wp:wrapNone/>
              <wp:docPr id="6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5086A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ГХ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Танк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199D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9" type="#_x0000_t202" style="position:absolute;margin-left:272.9pt;margin-top:35.05pt;width:49.45pt;height:10.9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" filled="f" stroked="f">
              <v:textbox inset="0,0,0,0">
                <w:txbxContent>
                  <w:p w14:paraId="4775086A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ГХ</w:t>
                    </w:r>
                    <w:r>
                      <w:rPr>
                        <w:b/>
                        <w:spacing w:val="-7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Танк</w:t>
                    </w:r>
                    <w:r>
                      <w:rPr>
                        <w:b/>
                        <w:spacing w:val="-8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33190" w14:textId="0E6F8EFC" w:rsidR="00047E38" w:rsidRDefault="000B0199">
    <w:pPr>
      <w:pStyle w:val="a3"/>
      <w:spacing w:line="14" w:lineRule="auto"/>
      <w:rPr>
        <w:sz w:val="20"/>
      </w:rPr>
    </w:pPr>
    <w:r>
      <w:rPr>
        <w:noProof/>
        <w:lang w:val="ru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523DE755" wp14:editId="0B887EA7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5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4299F4" id="Line 32" o:spid="_x0000_s1026" style="position:absolute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2064" behindDoc="1" locked="0" layoutInCell="1" allowOverlap="1" wp14:anchorId="2BE0797A" wp14:editId="5DC164C7">
              <wp:simplePos x="0" y="0"/>
              <wp:positionH relativeFrom="page">
                <wp:posOffset>3465830</wp:posOffset>
              </wp:positionH>
              <wp:positionV relativeFrom="page">
                <wp:posOffset>445135</wp:posOffset>
              </wp:positionV>
              <wp:extent cx="628015" cy="139065"/>
              <wp:effectExtent l="0" t="0" r="0" b="0"/>
              <wp:wrapNone/>
              <wp:docPr id="5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1F2CB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ГХ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Танк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0797A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2" type="#_x0000_t202" style="position:absolute;margin-left:272.9pt;margin-top:35.05pt;width:49.45pt;height:10.9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" filled="f" stroked="f">
              <v:textbox inset="0,0,0,0">
                <w:txbxContent>
                  <w:p w14:paraId="3681F2CB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ГХ</w:t>
                    </w:r>
                    <w:r>
                      <w:rPr>
                        <w:b/>
                        <w:spacing w:val="-7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Танк</w:t>
                    </w:r>
                    <w:r>
                      <w:rPr>
                        <w:b/>
                        <w:spacing w:val="-8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EFBA" w14:textId="0242976A" w:rsidR="00047E38" w:rsidRDefault="000B0199">
    <w:pPr>
      <w:pStyle w:val="a3"/>
      <w:spacing w:line="14" w:lineRule="auto"/>
      <w:rPr>
        <w:sz w:val="20"/>
      </w:rPr>
    </w:pPr>
    <w:r>
      <w:rPr>
        <w:noProof/>
        <w:lang w:val="ru"/>
      </w:rPr>
      <mc:AlternateContent>
        <mc:Choice Requires="wps">
          <w:drawing>
            <wp:anchor distT="0" distB="0" distL="114300" distR="114300" simplePos="0" relativeHeight="487197696" behindDoc="1" locked="0" layoutInCell="1" allowOverlap="1" wp14:anchorId="1BEBC561" wp14:editId="7C812A59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7D86D" id="Line 16" o:spid="_x0000_s1026" style="position:absolute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8208" behindDoc="1" locked="0" layoutInCell="1" allowOverlap="1" wp14:anchorId="3EFFEC96" wp14:editId="27811E44">
              <wp:simplePos x="0" y="0"/>
              <wp:positionH relativeFrom="page">
                <wp:posOffset>3465830</wp:posOffset>
              </wp:positionH>
              <wp:positionV relativeFrom="page">
                <wp:posOffset>445135</wp:posOffset>
              </wp:positionV>
              <wp:extent cx="628015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6413E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ГХ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Танк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FEC9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272.9pt;margin-top:35.05pt;width:49.45pt;height:10.95pt;z-index:-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" filled="f" stroked="f">
              <v:textbox inset="0,0,0,0">
                <w:txbxContent>
                  <w:p w14:paraId="3156413E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ГХ</w:t>
                    </w:r>
                    <w:r>
                      <w:rPr>
                        <w:b/>
                        <w:spacing w:val="-7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Танк</w:t>
                    </w:r>
                    <w:r>
                      <w:rPr>
                        <w:b/>
                        <w:spacing w:val="-8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7CC3C" w14:textId="402CCA9D" w:rsidR="00047E38" w:rsidRDefault="000B0199">
    <w:pPr>
      <w:pStyle w:val="a3"/>
      <w:spacing w:line="14" w:lineRule="auto"/>
      <w:rPr>
        <w:sz w:val="20"/>
      </w:rPr>
    </w:pPr>
    <w:r>
      <w:rPr>
        <w:noProof/>
        <w:lang w:val="ru"/>
      </w:rPr>
      <mc:AlternateContent>
        <mc:Choice Requires="wps">
          <w:drawing>
            <wp:anchor distT="0" distB="0" distL="114300" distR="114300" simplePos="0" relativeHeight="487200768" behindDoc="1" locked="0" layoutInCell="1" allowOverlap="1" wp14:anchorId="76B75EF4" wp14:editId="45BEB4D9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F86C4" id="Line 8" o:spid="_x0000_s1026" style="position:absolute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1280" behindDoc="1" locked="0" layoutInCell="1" allowOverlap="1" wp14:anchorId="73C2AA1A" wp14:editId="7A816789">
              <wp:simplePos x="0" y="0"/>
              <wp:positionH relativeFrom="page">
                <wp:posOffset>3466465</wp:posOffset>
              </wp:positionH>
              <wp:positionV relativeFrom="page">
                <wp:posOffset>445135</wp:posOffset>
              </wp:positionV>
              <wp:extent cx="628015" cy="1390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5DB80" w14:textId="77777777" w:rsidR="00047E38" w:rsidRDefault="00AC07D8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ГХ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Танк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2AA1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272.95pt;margin-top:35.05pt;width:49.45pt;height:10.95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" filled="f" stroked="f">
              <v:textbox inset="0,0,0,0">
                <w:txbxContent>
                  <w:p w14:paraId="68B5DB80" w14:textId="77777777" w:rsidR="00047E38" w:rsidRDefault="00AC07D8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ГХ</w:t>
                    </w:r>
                    <w:r>
                      <w:rPr>
                        <w:b/>
                        <w:spacing w:val="-7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Танк</w:t>
                    </w:r>
                    <w:r>
                      <w:rPr>
                        <w:b/>
                        <w:spacing w:val="-8"/>
                        <w:sz w:val="16"/>
                        <w:lang w:val="ru"/>
                      </w:rPr>
                      <w:t xml:space="preserve"> </w:t>
                    </w:r>
                    <w:r>
                      <w:rPr>
                        <w:b/>
                        <w:sz w:val="16"/>
                        <w:lang w:val="ru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85AC1"/>
    <w:multiLevelType w:val="hybridMultilevel"/>
    <w:tmpl w:val="D93A21AC"/>
    <w:lvl w:ilvl="0" w:tplc="08726ED0">
      <w:numFmt w:val="bullet"/>
      <w:lvlText w:val="•"/>
      <w:lvlJc w:val="left"/>
      <w:pPr>
        <w:ind w:left="1520" w:hanging="160"/>
      </w:pPr>
      <w:rPr>
        <w:rFonts w:ascii="Arial MT" w:eastAsia="Arial MT" w:hAnsi="Arial MT" w:cs="Arial MT" w:hint="default"/>
        <w:w w:val="100"/>
        <w:sz w:val="16"/>
        <w:szCs w:val="16"/>
        <w:lang w:val="ru-RU" w:eastAsia="en-US" w:bidi="ar-SA"/>
      </w:rPr>
    </w:lvl>
    <w:lvl w:ilvl="1" w:tplc="2F8C7B22">
      <w:numFmt w:val="bullet"/>
      <w:lvlText w:val="•"/>
      <w:lvlJc w:val="left"/>
      <w:pPr>
        <w:ind w:left="2558" w:hanging="160"/>
      </w:pPr>
      <w:rPr>
        <w:rFonts w:hint="default"/>
        <w:lang w:val="en-US" w:eastAsia="en-US" w:bidi="ar-SA"/>
      </w:rPr>
    </w:lvl>
    <w:lvl w:ilvl="2" w:tplc="6D0E47F4">
      <w:numFmt w:val="bullet"/>
      <w:lvlText w:val="•"/>
      <w:lvlJc w:val="left"/>
      <w:pPr>
        <w:ind w:left="3597" w:hanging="160"/>
      </w:pPr>
      <w:rPr>
        <w:rFonts w:hint="default"/>
        <w:lang w:val="en-US" w:eastAsia="en-US" w:bidi="ar-SA"/>
      </w:rPr>
    </w:lvl>
    <w:lvl w:ilvl="3" w:tplc="D4208B82">
      <w:numFmt w:val="bullet"/>
      <w:lvlText w:val="•"/>
      <w:lvlJc w:val="left"/>
      <w:pPr>
        <w:ind w:left="4635" w:hanging="160"/>
      </w:pPr>
      <w:rPr>
        <w:rFonts w:hint="default"/>
        <w:lang w:val="en-US" w:eastAsia="en-US" w:bidi="ar-SA"/>
      </w:rPr>
    </w:lvl>
    <w:lvl w:ilvl="4" w:tplc="6F52162C">
      <w:numFmt w:val="bullet"/>
      <w:lvlText w:val="•"/>
      <w:lvlJc w:val="left"/>
      <w:pPr>
        <w:ind w:left="5674" w:hanging="160"/>
      </w:pPr>
      <w:rPr>
        <w:rFonts w:hint="default"/>
        <w:lang w:val="en-US" w:eastAsia="en-US" w:bidi="ar-SA"/>
      </w:rPr>
    </w:lvl>
    <w:lvl w:ilvl="5" w:tplc="D78488FA">
      <w:numFmt w:val="bullet"/>
      <w:lvlText w:val="•"/>
      <w:lvlJc w:val="left"/>
      <w:pPr>
        <w:ind w:left="6712" w:hanging="160"/>
      </w:pPr>
      <w:rPr>
        <w:rFonts w:hint="default"/>
        <w:lang w:val="en-US" w:eastAsia="en-US" w:bidi="ar-SA"/>
      </w:rPr>
    </w:lvl>
    <w:lvl w:ilvl="6" w:tplc="853A6670">
      <w:numFmt w:val="bullet"/>
      <w:lvlText w:val="•"/>
      <w:lvlJc w:val="left"/>
      <w:pPr>
        <w:ind w:left="7751" w:hanging="160"/>
      </w:pPr>
      <w:rPr>
        <w:rFonts w:hint="default"/>
        <w:lang w:val="en-US" w:eastAsia="en-US" w:bidi="ar-SA"/>
      </w:rPr>
    </w:lvl>
    <w:lvl w:ilvl="7" w:tplc="7760FA02">
      <w:numFmt w:val="bullet"/>
      <w:lvlText w:val="•"/>
      <w:lvlJc w:val="left"/>
      <w:pPr>
        <w:ind w:left="8789" w:hanging="160"/>
      </w:pPr>
      <w:rPr>
        <w:rFonts w:hint="default"/>
        <w:lang w:val="en-US" w:eastAsia="en-US" w:bidi="ar-SA"/>
      </w:rPr>
    </w:lvl>
    <w:lvl w:ilvl="8" w:tplc="DB504D94">
      <w:numFmt w:val="bullet"/>
      <w:lvlText w:val="•"/>
      <w:lvlJc w:val="left"/>
      <w:pPr>
        <w:ind w:left="9828" w:hanging="160"/>
      </w:pPr>
      <w:rPr>
        <w:rFonts w:hint="default"/>
        <w:lang w:val="en-US" w:eastAsia="en-US" w:bidi="ar-SA"/>
      </w:rPr>
    </w:lvl>
  </w:abstractNum>
  <w:abstractNum w:abstractNumId="1" w15:restartNumberingAfterBreak="0">
    <w:nsid w:val="433B7F1B"/>
    <w:multiLevelType w:val="multilevel"/>
    <w:tmpl w:val="24D2179E"/>
    <w:lvl w:ilvl="0">
      <w:start w:val="2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16" w:hanging="556"/>
        <w:jc w:val="lef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139" w:hanging="5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48" w:hanging="5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58" w:hanging="5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67" w:hanging="5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77" w:hanging="5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86" w:hanging="556"/>
      </w:pPr>
      <w:rPr>
        <w:rFonts w:hint="default"/>
        <w:lang w:val="en-US" w:eastAsia="en-US" w:bidi="ar-SA"/>
      </w:rPr>
    </w:lvl>
  </w:abstractNum>
  <w:abstractNum w:abstractNumId="2" w15:restartNumberingAfterBreak="0">
    <w:nsid w:val="490920D3"/>
    <w:multiLevelType w:val="multilevel"/>
    <w:tmpl w:val="CAFCB8FC"/>
    <w:lvl w:ilvl="0">
      <w:start w:val="1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ar-SA"/>
      </w:rPr>
    </w:lvl>
  </w:abstractNum>
  <w:abstractNum w:abstractNumId="3" w15:restartNumberingAfterBreak="0">
    <w:nsid w:val="5B662E56"/>
    <w:multiLevelType w:val="multilevel"/>
    <w:tmpl w:val="875669B2"/>
    <w:lvl w:ilvl="0">
      <w:start w:val="4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ar-SA"/>
      </w:rPr>
    </w:lvl>
  </w:abstractNum>
  <w:abstractNum w:abstractNumId="4" w15:restartNumberingAfterBreak="0">
    <w:nsid w:val="683931EE"/>
    <w:multiLevelType w:val="multilevel"/>
    <w:tmpl w:val="674665AA"/>
    <w:lvl w:ilvl="0">
      <w:start w:val="3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ar-SA"/>
      </w:rPr>
    </w:lvl>
  </w:abstractNum>
  <w:abstractNum w:abstractNumId="5" w15:restartNumberingAfterBreak="0">
    <w:nsid w:val="79447D41"/>
    <w:multiLevelType w:val="multilevel"/>
    <w:tmpl w:val="080E69F6"/>
    <w:lvl w:ilvl="0">
      <w:start w:val="1"/>
      <w:numFmt w:val="decimal"/>
      <w:lvlText w:val="%1."/>
      <w:lvlJc w:val="left"/>
      <w:pPr>
        <w:ind w:left="2018" w:hanging="178"/>
        <w:jc w:val="lef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631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245" w:hanging="445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4323" w:hanging="4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06" w:hanging="4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9" w:hanging="4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72" w:hanging="4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55" w:hanging="4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39" w:hanging="445"/>
      </w:pPr>
      <w:rPr>
        <w:rFonts w:hint="default"/>
        <w:lang w:val="en-US" w:eastAsia="en-US" w:bidi="ar-SA"/>
      </w:rPr>
    </w:lvl>
  </w:abstractNum>
  <w:abstractNum w:abstractNumId="6" w15:restartNumberingAfterBreak="0">
    <w:nsid w:val="7AF90123"/>
    <w:multiLevelType w:val="multilevel"/>
    <w:tmpl w:val="AC9A15A2"/>
    <w:lvl w:ilvl="0">
      <w:start w:val="5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E38"/>
    <w:rsid w:val="00047E38"/>
    <w:rsid w:val="00085F43"/>
    <w:rsid w:val="000B0199"/>
    <w:rsid w:val="001952E4"/>
    <w:rsid w:val="001D3AD5"/>
    <w:rsid w:val="00383CFF"/>
    <w:rsid w:val="00460CB6"/>
    <w:rsid w:val="006B0713"/>
    <w:rsid w:val="00773F72"/>
    <w:rsid w:val="0089365F"/>
    <w:rsid w:val="008943DC"/>
    <w:rsid w:val="00A358A7"/>
    <w:rsid w:val="00A80BED"/>
    <w:rsid w:val="00AC07D8"/>
    <w:rsid w:val="00C55672"/>
    <w:rsid w:val="00C93ED7"/>
    <w:rsid w:val="00DE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,"/>
  <w:listSeparator w:val=";"/>
  <w14:docId w14:val="2D0434C4"/>
  <w15:docId w15:val="{B95F0A00-42A9-4EF8-9164-CA33050F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24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3"/>
      <w:ind w:left="1827" w:hanging="46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94"/>
      <w:ind w:left="1916" w:hanging="557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14"/>
      <w:ind w:left="20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6"/>
      <w:ind w:left="2018" w:hanging="179"/>
    </w:pPr>
    <w:rPr>
      <w:rFonts w:ascii="Arial" w:eastAsia="Arial" w:hAnsi="Arial" w:cs="Arial"/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16"/>
      <w:ind w:left="2631" w:hanging="312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6"/>
      <w:ind w:left="3245" w:hanging="446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477"/>
      <w:ind w:left="3395" w:right="149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before="16"/>
      <w:ind w:left="1827" w:hanging="468"/>
    </w:pPr>
  </w:style>
  <w:style w:type="paragraph" w:customStyle="1" w:styleId="TableParagraph">
    <w:name w:val="Table Paragraph"/>
    <w:basedOn w:val="a"/>
    <w:uiPriority w:val="1"/>
    <w:qFormat/>
    <w:pPr>
      <w:spacing w:before="46"/>
      <w:ind w:left="342" w:right="326"/>
      <w:jc w:val="center"/>
    </w:pPr>
  </w:style>
  <w:style w:type="character" w:styleId="a6">
    <w:name w:val="Placeholder Text"/>
    <w:basedOn w:val="a0"/>
    <w:uiPriority w:val="99"/>
    <w:semiHidden/>
    <w:rsid w:val="000B0199"/>
    <w:rPr>
      <w:color w:val="808080"/>
    </w:rPr>
  </w:style>
  <w:style w:type="paragraph" w:styleId="a7">
    <w:name w:val="header"/>
    <w:basedOn w:val="a"/>
    <w:link w:val="a8"/>
    <w:uiPriority w:val="99"/>
    <w:unhideWhenUsed/>
    <w:rsid w:val="00773F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3F72"/>
    <w:rPr>
      <w:rFonts w:ascii="Arial MT" w:eastAsia="Arial MT" w:hAnsi="Arial MT" w:cs="Arial MT"/>
    </w:rPr>
  </w:style>
  <w:style w:type="paragraph" w:styleId="a9">
    <w:name w:val="footer"/>
    <w:basedOn w:val="a"/>
    <w:link w:val="aa"/>
    <w:uiPriority w:val="99"/>
    <w:unhideWhenUsed/>
    <w:rsid w:val="00773F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3F72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9" Type="http://schemas.openxmlformats.org/officeDocument/2006/relationships/footer" Target="footer4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image" Target="media/image17.png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vrm.victronenergy.com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vrm.victronenergy.com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2236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GX Tank 140</vt:lpstr>
    </vt:vector>
  </TitlesOfParts>
  <Company/>
  <LinksUpToDate>false</LinksUpToDate>
  <CharactersWithSpaces>14956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GX Tank 140</dc:title>
  <dc:creator>Acer</dc:creator>
  <cp:lastModifiedBy>Олег Нюняев</cp:lastModifiedBy>
  <cp:revision>6</cp:revision>
  <dcterms:created xsi:type="dcterms:W3CDTF">2021-09-23T16:02:00Z</dcterms:created>
  <dcterms:modified xsi:type="dcterms:W3CDTF">2021-09-23T17:49:00Z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AH XSL Formatter V6.6 R1 for Linux64 : 6.6.1.34539 (2018/08/29 13:12JST)</vt:lpwstr>
  </property>
  <property fmtid="{D5CDD505-2E9C-101B-9397-08002B2CF9AE}" pid="4" name="LastSaved">
    <vt:filetime>2021-09-23T00:00:00Z</vt:filetime>
  </property>
</Properties>
</file>