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EF03" w14:textId="77777777" w:rsidR="00FB076F" w:rsidRDefault="00FB076F">
      <w:pPr>
        <w:pStyle w:val="a3"/>
        <w:rPr>
          <w:rFonts w:ascii="Times New Roman"/>
          <w:sz w:val="20"/>
        </w:rPr>
      </w:pPr>
    </w:p>
    <w:p w14:paraId="2C5B05B5" w14:textId="77777777" w:rsidR="00FB076F" w:rsidRDefault="00FB076F">
      <w:pPr>
        <w:pStyle w:val="a3"/>
        <w:rPr>
          <w:rFonts w:ascii="Times New Roman"/>
          <w:sz w:val="20"/>
        </w:rPr>
      </w:pPr>
    </w:p>
    <w:p w14:paraId="3AF6AC66" w14:textId="77777777" w:rsidR="00FB076F" w:rsidRDefault="00FB076F">
      <w:pPr>
        <w:pStyle w:val="a3"/>
        <w:rPr>
          <w:rFonts w:ascii="Times New Roman"/>
          <w:sz w:val="20"/>
        </w:rPr>
      </w:pPr>
    </w:p>
    <w:p w14:paraId="24408F03" w14:textId="77777777" w:rsidR="00FB076F" w:rsidRDefault="00FB076F">
      <w:pPr>
        <w:pStyle w:val="a3"/>
        <w:rPr>
          <w:rFonts w:ascii="Times New Roman"/>
          <w:sz w:val="20"/>
        </w:rPr>
      </w:pPr>
    </w:p>
    <w:p w14:paraId="5BBB2447" w14:textId="77777777" w:rsidR="00FB076F" w:rsidRDefault="00FB076F">
      <w:pPr>
        <w:pStyle w:val="a3"/>
        <w:rPr>
          <w:rFonts w:ascii="Times New Roman"/>
          <w:sz w:val="20"/>
        </w:rPr>
      </w:pPr>
    </w:p>
    <w:p w14:paraId="356BAEDB" w14:textId="77777777" w:rsidR="00FB076F" w:rsidRDefault="00FB076F">
      <w:pPr>
        <w:pStyle w:val="a3"/>
        <w:rPr>
          <w:rFonts w:ascii="Times New Roman"/>
          <w:sz w:val="20"/>
        </w:rPr>
      </w:pPr>
    </w:p>
    <w:p w14:paraId="7F1FD315" w14:textId="77777777" w:rsidR="00FB076F" w:rsidRDefault="00FB076F">
      <w:pPr>
        <w:pStyle w:val="a3"/>
        <w:rPr>
          <w:rFonts w:ascii="Times New Roman"/>
          <w:sz w:val="20"/>
        </w:rPr>
      </w:pPr>
    </w:p>
    <w:p w14:paraId="02F1D06F" w14:textId="77777777" w:rsidR="00FB076F" w:rsidRDefault="00FB076F">
      <w:pPr>
        <w:pStyle w:val="a3"/>
        <w:rPr>
          <w:rFonts w:ascii="Times New Roman"/>
          <w:sz w:val="20"/>
        </w:rPr>
      </w:pPr>
    </w:p>
    <w:p w14:paraId="11D5D2EC" w14:textId="77777777" w:rsidR="00FB076F" w:rsidRDefault="00FB076F">
      <w:pPr>
        <w:pStyle w:val="a3"/>
        <w:rPr>
          <w:rFonts w:ascii="Times New Roman"/>
          <w:sz w:val="20"/>
        </w:rPr>
      </w:pPr>
    </w:p>
    <w:p w14:paraId="53095BBC" w14:textId="77777777" w:rsidR="00FB076F" w:rsidRDefault="00FB076F">
      <w:pPr>
        <w:pStyle w:val="a3"/>
        <w:spacing w:before="1"/>
        <w:rPr>
          <w:rFonts w:ascii="Times New Roman"/>
          <w:sz w:val="27"/>
        </w:rPr>
      </w:pPr>
    </w:p>
    <w:p w14:paraId="29112E63" w14:textId="77777777" w:rsidR="00FB076F" w:rsidRDefault="00FB076F">
      <w:pPr>
        <w:rPr>
          <w:rFonts w:ascii="Times New Roman"/>
          <w:sz w:val="27"/>
        </w:rPr>
        <w:sectPr w:rsidR="00FB076F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132D65CF" w14:textId="77777777" w:rsidR="00FB076F" w:rsidRDefault="00FB076F">
      <w:pPr>
        <w:pStyle w:val="a3"/>
        <w:spacing w:before="10"/>
        <w:rPr>
          <w:rFonts w:ascii="Times New Roman"/>
          <w:sz w:val="8"/>
        </w:rPr>
      </w:pPr>
    </w:p>
    <w:p w14:paraId="4FA76182" w14:textId="77777777" w:rsidR="00FB076F" w:rsidRDefault="001D4C82">
      <w:pPr>
        <w:pStyle w:val="a3"/>
        <w:ind w:left="784" w:right="-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3113B2" wp14:editId="05CD6318">
            <wp:extent cx="1456618" cy="19278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18" cy="192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919D" w14:textId="77777777" w:rsidR="00FB076F" w:rsidRDefault="001D4C82">
      <w:pPr>
        <w:pStyle w:val="a4"/>
        <w:ind w:left="1104"/>
      </w:pPr>
      <w:r>
        <w:rPr>
          <w:w w:val="95"/>
        </w:rPr>
        <w:t>EV</w:t>
      </w:r>
      <w:r>
        <w:rPr>
          <w:spacing w:val="9"/>
          <w:w w:val="95"/>
        </w:rPr>
        <w:t xml:space="preserve"> </w:t>
      </w:r>
      <w:r>
        <w:rPr>
          <w:w w:val="95"/>
        </w:rPr>
        <w:t>Charging</w:t>
      </w:r>
      <w:r>
        <w:rPr>
          <w:spacing w:val="12"/>
          <w:w w:val="95"/>
        </w:rPr>
        <w:t xml:space="preserve"> </w:t>
      </w:r>
      <w:r>
        <w:rPr>
          <w:w w:val="95"/>
        </w:rPr>
        <w:t>Station</w:t>
      </w:r>
    </w:p>
    <w:p w14:paraId="3E6328A0" w14:textId="77777777" w:rsidR="00FB076F" w:rsidRDefault="00FB076F">
      <w:pPr>
        <w:pStyle w:val="a3"/>
        <w:rPr>
          <w:sz w:val="20"/>
        </w:rPr>
      </w:pPr>
    </w:p>
    <w:p w14:paraId="7D1A4DE0" w14:textId="77777777" w:rsidR="00FB076F" w:rsidRDefault="00FB076F">
      <w:pPr>
        <w:pStyle w:val="a3"/>
        <w:rPr>
          <w:sz w:val="20"/>
        </w:rPr>
      </w:pPr>
    </w:p>
    <w:p w14:paraId="752A7CB6" w14:textId="77777777" w:rsidR="00FB076F" w:rsidRDefault="001D4C82">
      <w:pPr>
        <w:pStyle w:val="a3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35F3183" wp14:editId="65FB455B">
            <wp:simplePos x="0" y="0"/>
            <wp:positionH relativeFrom="page">
              <wp:posOffset>449580</wp:posOffset>
            </wp:positionH>
            <wp:positionV relativeFrom="paragraph">
              <wp:posOffset>109566</wp:posOffset>
            </wp:positionV>
            <wp:extent cx="1384644" cy="7837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644" cy="78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FF5982" w14:textId="77777777" w:rsidR="00FB076F" w:rsidRDefault="001D4C82">
      <w:pPr>
        <w:pStyle w:val="a4"/>
        <w:spacing w:before="147"/>
      </w:pPr>
      <w:r>
        <w:rPr>
          <w:w w:val="95"/>
        </w:rPr>
        <w:t>EV</w:t>
      </w:r>
      <w:r>
        <w:rPr>
          <w:spacing w:val="3"/>
          <w:w w:val="95"/>
        </w:rPr>
        <w:t xml:space="preserve"> </w:t>
      </w:r>
      <w:r>
        <w:rPr>
          <w:w w:val="95"/>
        </w:rPr>
        <w:t>Charging</w:t>
      </w:r>
      <w:r>
        <w:rPr>
          <w:spacing w:val="6"/>
          <w:w w:val="95"/>
        </w:rPr>
        <w:t xml:space="preserve"> </w:t>
      </w:r>
      <w:r>
        <w:rPr>
          <w:w w:val="95"/>
        </w:rPr>
        <w:t>Station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Back</w:t>
      </w:r>
    </w:p>
    <w:p w14:paraId="01AA9841" w14:textId="3F9092F1" w:rsidR="00CA4FFD" w:rsidRPr="00CA4FFD" w:rsidRDefault="001D4C82" w:rsidP="00683AA5">
      <w:pPr>
        <w:pStyle w:val="a3"/>
        <w:spacing w:before="103"/>
        <w:ind w:left="417"/>
        <w:rPr>
          <w:lang w:val="ru-RU"/>
        </w:rPr>
      </w:pPr>
      <w:r w:rsidRPr="00CA4FFD">
        <w:rPr>
          <w:lang w:val="ru-RU"/>
        </w:rPr>
        <w:br w:type="column"/>
      </w:r>
    </w:p>
    <w:p w14:paraId="089FB887" w14:textId="29B0A708" w:rsidR="00CA4FFD" w:rsidRPr="00CA4FFD" w:rsidRDefault="00CA4FFD" w:rsidP="00683AA5">
      <w:pPr>
        <w:pStyle w:val="a3"/>
        <w:spacing w:before="6" w:line="247" w:lineRule="auto"/>
        <w:ind w:left="417" w:right="567"/>
        <w:rPr>
          <w:lang w:val="ru-RU"/>
        </w:rPr>
      </w:pPr>
      <w:r>
        <w:pict w14:anchorId="10B6B97F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9.2pt;margin-top:-51.65pt;width:90.4pt;height:10.95pt;z-index:-251655168;mso-position-horizontal-relative:page" filled="f" stroked="f">
            <v:textbox inset="0,0,0,0">
              <w:txbxContent>
                <w:p w14:paraId="36CA5C1B" w14:textId="77777777" w:rsidR="00CA4FFD" w:rsidRDefault="00CA4FFD">
                  <w:pPr>
                    <w:spacing w:before="11"/>
                    <w:rPr>
                      <w:rFonts w:ascii="Tahoma"/>
                      <w:sz w:val="16"/>
                    </w:rPr>
                  </w:pPr>
                  <w:hyperlink r:id="rId6">
                    <w:r>
                      <w:rPr>
                        <w:color w:val="FFFFFF"/>
                        <w:w w:val="105"/>
                        <w:sz w:val="16"/>
                        <w:lang w:val="ru"/>
                      </w:rPr>
                      <w:t>www.victronenergy.com</w:t>
                    </w:r>
                  </w:hyperlink>
                </w:p>
              </w:txbxContent>
            </v:textbox>
            <w10:wrap anchorx="page"/>
          </v:shape>
        </w:pict>
      </w:r>
      <w:r>
        <w:pict w14:anchorId="4CF6E55F">
          <v:group id="_x0000_s1032" style="position:absolute;left:0;text-align:left;margin-left:.05pt;margin-top:-134.15pt;width:595.3pt;height:113.25pt;z-index:251660288;mso-position-horizontal-relative:page" coordorigin="1,-2683" coordsize="11906,2265">
            <v:rect id="_x0000_s1033" style="position:absolute;left:1;top:-2684;width:11906;height:1349" fillcolor="#f5881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633;top:-1975;width:2694;height:518">
              <v:imagedata r:id="rId7" o:title=""/>
            </v:shape>
            <v:shape id="_x0000_s1035" type="#_x0000_t202" style="position:absolute;left:1;top:-1336;width:11906;height:918" fillcolor="#0081c5" stroked="f">
              <v:textbox inset="0,0,0,0">
                <w:txbxContent>
                  <w:p w14:paraId="0C3C558C" w14:textId="527211A9" w:rsidR="00CA4FFD" w:rsidRDefault="00B60534">
                    <w:pPr>
                      <w:spacing w:before="77"/>
                      <w:ind w:left="843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32"/>
                        <w:lang w:val="ru"/>
                      </w:rPr>
                      <w:t xml:space="preserve">ТЕХНИЧЕСКОЕ ОПИСАНИЕ </w:t>
                    </w:r>
                    <w:r w:rsidR="00CA4FFD">
                      <w:rPr>
                        <w:color w:val="FFFFFF"/>
                        <w:w w:val="95"/>
                        <w:sz w:val="32"/>
                        <w:lang w:val="ru"/>
                      </w:rPr>
                      <w:t>Заряд</w:t>
                    </w:r>
                    <w:r>
                      <w:rPr>
                        <w:color w:val="FFFFFF"/>
                        <w:w w:val="95"/>
                        <w:sz w:val="32"/>
                        <w:lang w:val="ru"/>
                      </w:rPr>
                      <w:t>ной</w:t>
                    </w:r>
                    <w:r w:rsidR="00CA4FFD">
                      <w:rPr>
                        <w:color w:val="FFFFFF"/>
                        <w:spacing w:val="-22"/>
                        <w:w w:val="95"/>
                        <w:sz w:val="32"/>
                        <w:lang w:val="ru"/>
                      </w:rPr>
                      <w:t xml:space="preserve"> </w:t>
                    </w:r>
                    <w:r w:rsidR="00CA4FFD">
                      <w:rPr>
                        <w:color w:val="FFFFFF"/>
                        <w:w w:val="95"/>
                        <w:sz w:val="32"/>
                        <w:lang w:val="ru"/>
                      </w:rPr>
                      <w:t>Станци</w:t>
                    </w:r>
                    <w:r>
                      <w:rPr>
                        <w:color w:val="FFFFFF"/>
                        <w:w w:val="95"/>
                        <w:sz w:val="32"/>
                        <w:lang w:val="ru"/>
                      </w:rPr>
                      <w:t>и электромобилей</w:t>
                    </w:r>
                  </w:p>
                </w:txbxContent>
              </v:textbox>
            </v:shape>
            <w10:wrap anchorx="page"/>
          </v:group>
        </w:pict>
      </w:r>
      <w:r w:rsidR="00F11141">
        <w:rPr>
          <w:spacing w:val="-1"/>
          <w:w w:val="95"/>
          <w:lang w:val="ru"/>
        </w:rPr>
        <w:t xml:space="preserve">     </w:t>
      </w:r>
      <w:r>
        <w:rPr>
          <w:spacing w:val="-1"/>
          <w:w w:val="95"/>
          <w:lang w:val="ru"/>
        </w:rPr>
        <w:t>Обеспечивает</w:t>
      </w:r>
      <w:r>
        <w:rPr>
          <w:spacing w:val="-13"/>
          <w:w w:val="95"/>
          <w:lang w:val="ru"/>
        </w:rPr>
        <w:t xml:space="preserve"> </w:t>
      </w:r>
      <w:r>
        <w:rPr>
          <w:spacing w:val="-1"/>
          <w:w w:val="95"/>
          <w:lang w:val="ru"/>
        </w:rPr>
        <w:t>максим</w:t>
      </w:r>
      <w:r w:rsidR="00B60534">
        <w:rPr>
          <w:spacing w:val="-1"/>
          <w:w w:val="95"/>
          <w:lang w:val="ru"/>
        </w:rPr>
        <w:t xml:space="preserve">альную мощность </w:t>
      </w:r>
      <w:r>
        <w:rPr>
          <w:spacing w:val="-1"/>
          <w:w w:val="95"/>
          <w:lang w:val="ru"/>
        </w:rPr>
        <w:t>22кВт</w:t>
      </w:r>
      <w:r>
        <w:rPr>
          <w:spacing w:val="-13"/>
          <w:w w:val="95"/>
          <w:lang w:val="ru"/>
        </w:rPr>
        <w:t xml:space="preserve"> </w:t>
      </w:r>
      <w:r>
        <w:rPr>
          <w:w w:val="95"/>
          <w:lang w:val="ru"/>
        </w:rPr>
        <w:t>в</w:t>
      </w:r>
      <w:r>
        <w:rPr>
          <w:spacing w:val="-11"/>
          <w:w w:val="95"/>
          <w:lang w:val="ru"/>
        </w:rPr>
        <w:t xml:space="preserve"> </w:t>
      </w:r>
      <w:r w:rsidR="00B60534">
        <w:rPr>
          <w:spacing w:val="-11"/>
          <w:w w:val="95"/>
          <w:lang w:val="ru"/>
        </w:rPr>
        <w:t>трех</w:t>
      </w:r>
      <w:r>
        <w:rPr>
          <w:lang w:val="ru"/>
        </w:rPr>
        <w:t>фаз</w:t>
      </w:r>
      <w:r w:rsidR="00B60534">
        <w:rPr>
          <w:lang w:val="ru"/>
        </w:rPr>
        <w:t>ном</w:t>
      </w:r>
      <w:r>
        <w:rPr>
          <w:spacing w:val="-17"/>
          <w:lang w:val="ru"/>
        </w:rPr>
        <w:t xml:space="preserve"> </w:t>
      </w:r>
      <w:r>
        <w:rPr>
          <w:lang w:val="ru"/>
        </w:rPr>
        <w:t>режим</w:t>
      </w:r>
      <w:r w:rsidR="00B60534">
        <w:rPr>
          <w:lang w:val="ru"/>
        </w:rPr>
        <w:t>е</w:t>
      </w:r>
      <w:r>
        <w:rPr>
          <w:spacing w:val="-16"/>
          <w:lang w:val="ru"/>
        </w:rPr>
        <w:t xml:space="preserve"> </w:t>
      </w:r>
      <w:r>
        <w:rPr>
          <w:lang w:val="ru"/>
        </w:rPr>
        <w:t>или</w:t>
      </w:r>
      <w:r>
        <w:rPr>
          <w:spacing w:val="-17"/>
          <w:lang w:val="ru"/>
        </w:rPr>
        <w:t xml:space="preserve"> </w:t>
      </w:r>
      <w:r>
        <w:rPr>
          <w:lang w:val="ru"/>
        </w:rPr>
        <w:t>7,3кВт</w:t>
      </w:r>
      <w:r>
        <w:rPr>
          <w:spacing w:val="-17"/>
          <w:lang w:val="ru"/>
        </w:rPr>
        <w:t xml:space="preserve"> </w:t>
      </w:r>
      <w:r>
        <w:rPr>
          <w:lang w:val="ru"/>
        </w:rPr>
        <w:t>в</w:t>
      </w:r>
      <w:r>
        <w:rPr>
          <w:spacing w:val="-18"/>
          <w:lang w:val="ru"/>
        </w:rPr>
        <w:t xml:space="preserve"> </w:t>
      </w:r>
      <w:r w:rsidR="00F11141">
        <w:rPr>
          <w:spacing w:val="-18"/>
          <w:lang w:val="ru"/>
        </w:rPr>
        <w:t>одно</w:t>
      </w:r>
      <w:r>
        <w:rPr>
          <w:lang w:val="ru"/>
        </w:rPr>
        <w:t>фаз</w:t>
      </w:r>
      <w:r w:rsidR="00F11141">
        <w:rPr>
          <w:lang w:val="ru"/>
        </w:rPr>
        <w:t>ном</w:t>
      </w:r>
      <w:r>
        <w:rPr>
          <w:spacing w:val="-16"/>
          <w:lang w:val="ru"/>
        </w:rPr>
        <w:t xml:space="preserve"> </w:t>
      </w:r>
      <w:r>
        <w:rPr>
          <w:lang w:val="ru"/>
        </w:rPr>
        <w:t>режим</w:t>
      </w:r>
      <w:r w:rsidR="00F11141">
        <w:rPr>
          <w:lang w:val="ru"/>
        </w:rPr>
        <w:t>е</w:t>
      </w:r>
      <w:r>
        <w:rPr>
          <w:lang w:val="ru"/>
        </w:rPr>
        <w:t>.</w:t>
      </w:r>
    </w:p>
    <w:p w14:paraId="52D89767" w14:textId="612D80BC" w:rsidR="00CA4FFD" w:rsidRPr="00CA4FFD" w:rsidRDefault="00F11141" w:rsidP="00683AA5">
      <w:pPr>
        <w:pStyle w:val="a3"/>
        <w:spacing w:before="9"/>
        <w:ind w:left="417"/>
        <w:rPr>
          <w:lang w:val="ru-RU"/>
        </w:rPr>
      </w:pPr>
      <w:r>
        <w:rPr>
          <w:color w:val="272521"/>
          <w:w w:val="90"/>
          <w:lang w:val="ru"/>
        </w:rPr>
        <w:t xml:space="preserve">     </w:t>
      </w:r>
      <w:r w:rsidR="00CA4FFD">
        <w:rPr>
          <w:color w:val="272521"/>
          <w:w w:val="90"/>
          <w:lang w:val="ru"/>
        </w:rPr>
        <w:t>Wi-Fi: 802.11 b/g/n для настройки и мониторинга.</w:t>
      </w:r>
    </w:p>
    <w:p w14:paraId="5A352741" w14:textId="440A1792" w:rsidR="00CA4FFD" w:rsidRPr="00CA4FFD" w:rsidRDefault="00CA4FFD" w:rsidP="00683AA5">
      <w:pPr>
        <w:pStyle w:val="a3"/>
        <w:spacing w:before="6" w:line="247" w:lineRule="auto"/>
        <w:ind w:left="417" w:right="567" w:hanging="1"/>
        <w:rPr>
          <w:lang w:val="ru-RU"/>
        </w:rPr>
      </w:pPr>
      <w:r>
        <w:rPr>
          <w:color w:val="272521"/>
          <w:spacing w:val="-1"/>
          <w:w w:val="95"/>
          <w:lang w:val="ru"/>
        </w:rPr>
        <w:t>Внутренний модуль Wi-Fi может быть настроен в режиме точки доступа</w:t>
      </w:r>
      <w:r>
        <w:rPr>
          <w:color w:val="272521"/>
          <w:w w:val="95"/>
          <w:lang w:val="ru"/>
        </w:rPr>
        <w:t xml:space="preserve"> или режиме станции</w:t>
      </w:r>
      <w:r>
        <w:rPr>
          <w:lang w:val="ru"/>
        </w:rPr>
        <w:t xml:space="preserve"> как</w:t>
      </w:r>
      <w:r>
        <w:rPr>
          <w:color w:val="272521"/>
          <w:w w:val="95"/>
          <w:lang w:val="ru"/>
        </w:rPr>
        <w:t xml:space="preserve"> для первоначальной настройки,</w:t>
      </w:r>
      <w:r w:rsidR="00F11141">
        <w:rPr>
          <w:color w:val="272521"/>
          <w:w w:val="95"/>
          <w:lang w:val="ru"/>
        </w:rPr>
        <w:t xml:space="preserve"> </w:t>
      </w:r>
      <w:r>
        <w:rPr>
          <w:color w:val="272521"/>
          <w:w w:val="95"/>
          <w:lang w:val="ru"/>
        </w:rPr>
        <w:t>так</w:t>
      </w:r>
      <w:r>
        <w:rPr>
          <w:color w:val="272521"/>
          <w:lang w:val="ru"/>
        </w:rPr>
        <w:t xml:space="preserve"> и</w:t>
      </w:r>
      <w:r>
        <w:rPr>
          <w:lang w:val="ru"/>
        </w:rPr>
        <w:t xml:space="preserve"> для </w:t>
      </w:r>
      <w:r>
        <w:rPr>
          <w:color w:val="272521"/>
          <w:lang w:val="ru"/>
        </w:rPr>
        <w:t>мониторинга.</w:t>
      </w:r>
    </w:p>
    <w:p w14:paraId="77914A51" w14:textId="6E1F71E9" w:rsidR="00CA4FFD" w:rsidRPr="00CA4FFD" w:rsidRDefault="00F11141" w:rsidP="00F11141">
      <w:pPr>
        <w:pStyle w:val="a3"/>
        <w:spacing w:before="98"/>
        <w:ind w:left="417"/>
        <w:rPr>
          <w:lang w:val="ru-RU"/>
        </w:rPr>
      </w:pPr>
      <w:r>
        <w:rPr>
          <w:color w:val="0081C5"/>
          <w:w w:val="95"/>
          <w:lang w:val="ru-RU"/>
        </w:rPr>
        <w:t xml:space="preserve">     </w:t>
      </w:r>
      <w:r>
        <w:rPr>
          <w:w w:val="95"/>
          <w:lang w:val="ru-RU"/>
        </w:rPr>
        <w:t xml:space="preserve">Сенсорный ЖК экран </w:t>
      </w:r>
      <w:r w:rsidR="00CA4FFD">
        <w:rPr>
          <w:color w:val="272521"/>
          <w:w w:val="90"/>
          <w:lang w:val="ru"/>
        </w:rPr>
        <w:t>4,3-дюймовый</w:t>
      </w:r>
      <w:r w:rsidR="00CA4FFD">
        <w:rPr>
          <w:lang w:val="ru"/>
        </w:rPr>
        <w:t xml:space="preserve"> для </w:t>
      </w:r>
      <w:r w:rsidR="00CA4FFD">
        <w:rPr>
          <w:color w:val="272521"/>
          <w:w w:val="90"/>
          <w:lang w:val="ru"/>
        </w:rPr>
        <w:t>мониторинга и управления.</w:t>
      </w:r>
    </w:p>
    <w:p w14:paraId="09AF1D58" w14:textId="50753BBF" w:rsidR="00CA4FFD" w:rsidRPr="00CA4FFD" w:rsidRDefault="00F11141" w:rsidP="00F11141">
      <w:pPr>
        <w:pStyle w:val="a3"/>
        <w:spacing w:before="103"/>
        <w:ind w:left="417"/>
        <w:rPr>
          <w:lang w:val="ru-RU"/>
        </w:rPr>
      </w:pPr>
      <w:r>
        <w:rPr>
          <w:w w:val="95"/>
          <w:lang w:val="ru"/>
        </w:rPr>
        <w:t xml:space="preserve">     Световое кольцо для просмотра состояния устройства</w:t>
      </w:r>
      <w:r w:rsidR="00CA4FFD">
        <w:rPr>
          <w:color w:val="272521"/>
          <w:spacing w:val="-1"/>
          <w:w w:val="95"/>
          <w:lang w:val="ru"/>
        </w:rPr>
        <w:t xml:space="preserve"> программируемое RGB Light Ring вокруг зарядного порта, чтобы быстро определить</w:t>
      </w:r>
      <w:r w:rsidR="00CA4FFD">
        <w:rPr>
          <w:lang w:val="ru"/>
        </w:rPr>
        <w:t xml:space="preserve"> состояние </w:t>
      </w:r>
      <w:r w:rsidR="00CA4FFD">
        <w:rPr>
          <w:color w:val="272521"/>
          <w:w w:val="95"/>
          <w:lang w:val="ru"/>
        </w:rPr>
        <w:t>устройства.</w:t>
      </w:r>
    </w:p>
    <w:p w14:paraId="1E05725E" w14:textId="3CEA9672" w:rsidR="00CA4FFD" w:rsidRPr="00CA4FFD" w:rsidRDefault="00CA4FFD" w:rsidP="00683AA5">
      <w:pPr>
        <w:pStyle w:val="a3"/>
        <w:spacing w:before="6" w:line="247" w:lineRule="auto"/>
        <w:ind w:left="416" w:right="567"/>
        <w:rPr>
          <w:lang w:val="ru-RU"/>
        </w:rPr>
      </w:pPr>
      <w:r>
        <w:rPr>
          <w:color w:val="272521"/>
          <w:w w:val="90"/>
          <w:lang w:val="ru"/>
        </w:rPr>
        <w:t>Он может быть запрограммирован из веб-интерфейса для отображения различных световых эффектов в зависимости от текущего состояния.</w:t>
      </w:r>
      <w:r>
        <w:rPr>
          <w:lang w:val="ru"/>
        </w:rPr>
        <w:t xml:space="preserve"> </w:t>
      </w:r>
      <w:r>
        <w:rPr>
          <w:color w:val="272521"/>
          <w:w w:val="90"/>
          <w:lang w:val="ru"/>
        </w:rPr>
        <w:t xml:space="preserve"> Цель состоит</w:t>
      </w:r>
      <w:r>
        <w:rPr>
          <w:lang w:val="ru"/>
        </w:rPr>
        <w:t xml:space="preserve"> в </w:t>
      </w:r>
      <w:r>
        <w:rPr>
          <w:color w:val="272521"/>
          <w:w w:val="90"/>
          <w:lang w:val="ru"/>
        </w:rPr>
        <w:t xml:space="preserve">том, чтобы помочь пользователю увидеть текущее состояние на расстоянии.  </w:t>
      </w:r>
    </w:p>
    <w:p w14:paraId="678429D8" w14:textId="2DAED6E0" w:rsidR="00CA4FFD" w:rsidRPr="00CA4FFD" w:rsidRDefault="00BD2ECE" w:rsidP="00BD2ECE">
      <w:pPr>
        <w:pStyle w:val="a3"/>
        <w:spacing w:before="98"/>
        <w:ind w:left="417"/>
        <w:rPr>
          <w:lang w:val="ru-RU"/>
        </w:rPr>
      </w:pPr>
      <w:r>
        <w:rPr>
          <w:color w:val="0081C5"/>
          <w:w w:val="95"/>
          <w:lang w:val="ru"/>
        </w:rPr>
        <w:t xml:space="preserve">     </w:t>
      </w:r>
      <w:r>
        <w:rPr>
          <w:w w:val="95"/>
          <w:lang w:val="ru"/>
        </w:rPr>
        <w:t>Два режима работы:</w:t>
      </w:r>
      <w:r>
        <w:rPr>
          <w:w w:val="95"/>
          <w:lang w:val="ru"/>
        </w:rPr>
        <w:br/>
        <w:t xml:space="preserve">1. Ручной для настройки выходного тока. Диапазон </w:t>
      </w:r>
      <w:r w:rsidR="00CA4FFD">
        <w:rPr>
          <w:color w:val="272521"/>
          <w:w w:val="95"/>
          <w:lang w:val="ru"/>
        </w:rPr>
        <w:t>6-32A</w:t>
      </w:r>
      <w:r>
        <w:rPr>
          <w:color w:val="272521"/>
          <w:w w:val="95"/>
          <w:lang w:val="ru"/>
        </w:rPr>
        <w:t>мпер</w:t>
      </w:r>
      <w:r w:rsidR="00CA4FFD">
        <w:rPr>
          <w:color w:val="272521"/>
          <w:w w:val="95"/>
          <w:lang w:val="ru"/>
        </w:rPr>
        <w:t>.</w:t>
      </w:r>
    </w:p>
    <w:p w14:paraId="54462BEB" w14:textId="659775CC" w:rsidR="00CA4FFD" w:rsidRPr="00CA4FFD" w:rsidRDefault="00CA4FFD" w:rsidP="00683AA5">
      <w:pPr>
        <w:pStyle w:val="a3"/>
        <w:spacing w:before="9" w:line="247" w:lineRule="auto"/>
        <w:ind w:left="416" w:right="567"/>
        <w:rPr>
          <w:lang w:val="ru-RU"/>
        </w:rPr>
      </w:pPr>
      <w:r>
        <w:rPr>
          <w:color w:val="272521"/>
          <w:w w:val="95"/>
          <w:lang w:val="ru"/>
        </w:rPr>
        <w:t xml:space="preserve"> Мощность зарядки контролируется двумя способами: с помощью ползунка на сенсорном экране ЖК-дисплея или с помощью его веб-страницы</w:t>
      </w:r>
      <w:r>
        <w:rPr>
          <w:color w:val="272521"/>
          <w:spacing w:val="-1"/>
          <w:w w:val="95"/>
          <w:lang w:val="ru"/>
        </w:rPr>
        <w:t xml:space="preserve">. Он позволяет вручную запускать или останавливать процесс зарядки </w:t>
      </w:r>
      <w:r>
        <w:rPr>
          <w:color w:val="272521"/>
          <w:w w:val="95"/>
          <w:lang w:val="ru"/>
        </w:rPr>
        <w:t>при подключении транспортного средства к зарядной станции</w:t>
      </w:r>
      <w:r>
        <w:rPr>
          <w:color w:val="272521"/>
          <w:lang w:val="ru"/>
        </w:rPr>
        <w:t>.</w:t>
      </w:r>
    </w:p>
    <w:p w14:paraId="2D188B95" w14:textId="7687D9CB" w:rsidR="00CA4FFD" w:rsidRPr="00CA4FFD" w:rsidRDefault="00BD2ECE" w:rsidP="00BD2ECE">
      <w:pPr>
        <w:pStyle w:val="a3"/>
        <w:spacing w:before="98"/>
        <w:ind w:left="417"/>
        <w:rPr>
          <w:lang w:val="ru-RU"/>
        </w:rPr>
      </w:pPr>
      <w:r>
        <w:rPr>
          <w:w w:val="95"/>
          <w:lang w:val="ru-RU"/>
        </w:rPr>
        <w:t>2. Автоматический для обеспечения максимальной эффективности фотоэлектрической системы.</w:t>
      </w:r>
      <w:r w:rsidR="00CA4FFD">
        <w:rPr>
          <w:lang w:val="ru"/>
        </w:rPr>
        <w:t xml:space="preserve"> Он</w:t>
      </w:r>
      <w:r w:rsidR="00CA4FFD">
        <w:rPr>
          <w:color w:val="272521"/>
          <w:w w:val="90"/>
          <w:lang w:val="ru"/>
        </w:rPr>
        <w:t xml:space="preserve"> обнаруживает, когда избыточная мощность доступна, и использует только</w:t>
      </w:r>
      <w:r w:rsidR="00CA4FFD">
        <w:rPr>
          <w:lang w:val="ru"/>
        </w:rPr>
        <w:t xml:space="preserve"> эту </w:t>
      </w:r>
      <w:r w:rsidR="00CA4FFD">
        <w:rPr>
          <w:color w:val="272521"/>
          <w:w w:val="90"/>
          <w:lang w:val="ru"/>
        </w:rPr>
        <w:t>мощность для зарядки автомобиля.</w:t>
      </w:r>
    </w:p>
    <w:p w14:paraId="21AF9DAF" w14:textId="56A755AA" w:rsidR="00CA4FFD" w:rsidRPr="00BD2ECE" w:rsidRDefault="00BD2ECE" w:rsidP="00683AA5">
      <w:pPr>
        <w:pStyle w:val="a3"/>
        <w:spacing w:before="102"/>
        <w:ind w:left="417"/>
        <w:rPr>
          <w:lang w:val="ru-RU"/>
        </w:rPr>
      </w:pPr>
      <w:r w:rsidRPr="00BD2ECE">
        <w:rPr>
          <w:w w:val="95"/>
          <w:lang w:val="ru"/>
        </w:rPr>
        <w:t xml:space="preserve">    </w:t>
      </w:r>
      <w:r w:rsidR="00CA4FFD" w:rsidRPr="00BD2ECE">
        <w:rPr>
          <w:w w:val="95"/>
          <w:lang w:val="ru"/>
        </w:rPr>
        <w:t>Интеграция с устройствами GX</w:t>
      </w:r>
    </w:p>
    <w:p w14:paraId="69411225" w14:textId="5D3479B6" w:rsidR="00CA4FFD" w:rsidRPr="00CA4FFD" w:rsidRDefault="00CA4FFD" w:rsidP="00683AA5">
      <w:pPr>
        <w:pStyle w:val="a3"/>
        <w:spacing w:before="9"/>
        <w:ind w:left="417"/>
        <w:rPr>
          <w:lang w:val="ru-RU"/>
        </w:rPr>
      </w:pPr>
      <w:r>
        <w:rPr>
          <w:spacing w:val="-1"/>
          <w:w w:val="95"/>
          <w:lang w:val="ru"/>
        </w:rPr>
        <w:t xml:space="preserve"> Зарядная</w:t>
      </w:r>
      <w:r>
        <w:rPr>
          <w:w w:val="95"/>
          <w:lang w:val="ru"/>
        </w:rPr>
        <w:t xml:space="preserve"> станция</w:t>
      </w:r>
      <w:r>
        <w:rPr>
          <w:spacing w:val="-1"/>
          <w:w w:val="95"/>
          <w:lang w:val="ru"/>
        </w:rPr>
        <w:t xml:space="preserve"> EV</w:t>
      </w:r>
      <w:r>
        <w:rPr>
          <w:w w:val="95"/>
          <w:lang w:val="ru"/>
        </w:rPr>
        <w:t xml:space="preserve"> может быть сконфигурирована и контролироваться с экранных устройств GX и удаленной консоли.</w:t>
      </w:r>
    </w:p>
    <w:p w14:paraId="006211E7" w14:textId="0EE41632" w:rsidR="00CA4FFD" w:rsidRPr="00CA4FFD" w:rsidRDefault="00BD2ECE" w:rsidP="00683AA5">
      <w:pPr>
        <w:pStyle w:val="a3"/>
        <w:spacing w:before="103"/>
        <w:ind w:left="417"/>
        <w:rPr>
          <w:lang w:val="ru-RU"/>
        </w:rPr>
      </w:pPr>
      <w:r>
        <w:rPr>
          <w:color w:val="0081C5"/>
          <w:w w:val="95"/>
          <w:lang w:val="ru-RU"/>
        </w:rPr>
        <w:t xml:space="preserve">    </w:t>
      </w:r>
      <w:r w:rsidR="00CA4FFD" w:rsidRPr="00BD2ECE">
        <w:rPr>
          <w:w w:val="95"/>
          <w:lang w:val="ru"/>
        </w:rPr>
        <w:t>Интеграция с VRM</w:t>
      </w:r>
    </w:p>
    <w:p w14:paraId="4D557314" w14:textId="2BCE760D" w:rsidR="00CA4FFD" w:rsidRPr="00CA4FFD" w:rsidRDefault="00CA4FFD" w:rsidP="00683AA5">
      <w:pPr>
        <w:pStyle w:val="a3"/>
        <w:spacing w:before="7" w:line="247" w:lineRule="auto"/>
        <w:ind w:left="417" w:right="722"/>
        <w:rPr>
          <w:lang w:val="ru-RU"/>
        </w:rPr>
      </w:pPr>
      <w:r>
        <w:rPr>
          <w:color w:val="272521"/>
          <w:w w:val="90"/>
          <w:lang w:val="ru"/>
        </w:rPr>
        <w:t>На портале VRM доступно</w:t>
      </w:r>
      <w:r>
        <w:rPr>
          <w:lang w:val="ru"/>
        </w:rPr>
        <w:t xml:space="preserve"> несколько </w:t>
      </w:r>
      <w:r>
        <w:rPr>
          <w:color w:val="272521"/>
          <w:w w:val="90"/>
          <w:lang w:val="ru"/>
        </w:rPr>
        <w:t>опций</w:t>
      </w:r>
      <w:r>
        <w:rPr>
          <w:lang w:val="ru"/>
        </w:rPr>
        <w:t>:</w:t>
      </w:r>
      <w:r>
        <w:rPr>
          <w:color w:val="272521"/>
          <w:w w:val="90"/>
          <w:lang w:val="ru"/>
        </w:rPr>
        <w:t xml:space="preserve"> отчеты в режиме реального времени, пользовательские отчеты для настраиваемых периодов времени, расширенные функции</w:t>
      </w:r>
      <w:r>
        <w:rPr>
          <w:lang w:val="ru"/>
        </w:rPr>
        <w:t xml:space="preserve">, </w:t>
      </w:r>
      <w:r>
        <w:rPr>
          <w:color w:val="272521"/>
          <w:w w:val="90"/>
          <w:lang w:val="ru"/>
        </w:rPr>
        <w:t>такие как удаленное</w:t>
      </w:r>
      <w:r>
        <w:rPr>
          <w:lang w:val="ru"/>
        </w:rPr>
        <w:t xml:space="preserve"> обновление</w:t>
      </w:r>
      <w:r>
        <w:rPr>
          <w:color w:val="272521"/>
          <w:w w:val="90"/>
          <w:lang w:val="ru"/>
        </w:rPr>
        <w:t xml:space="preserve"> прошивки.</w:t>
      </w:r>
    </w:p>
    <w:p w14:paraId="622CADE4" w14:textId="77777777" w:rsidR="00CA4FFD" w:rsidRPr="00CA4FFD" w:rsidRDefault="00CA4FFD" w:rsidP="00683AA5">
      <w:pPr>
        <w:spacing w:line="247" w:lineRule="auto"/>
        <w:rPr>
          <w:lang w:val="ru-RU"/>
        </w:rPr>
        <w:sectPr w:rsidR="00CA4FFD" w:rsidRPr="00CA4FFD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3059" w:space="40"/>
            <w:col w:w="8811"/>
          </w:cols>
        </w:sectPr>
      </w:pPr>
    </w:p>
    <w:p w14:paraId="6717F412" w14:textId="77777777" w:rsidR="00CA4FFD" w:rsidRPr="00CA4FFD" w:rsidRDefault="00CA4FFD" w:rsidP="00683AA5">
      <w:pPr>
        <w:pStyle w:val="a3"/>
        <w:spacing w:before="1" w:after="1"/>
        <w:rPr>
          <w:sz w:val="23"/>
          <w:lang w:val="ru-RU"/>
        </w:rPr>
      </w:pPr>
    </w:p>
    <w:tbl>
      <w:tblPr>
        <w:tblStyle w:val="TableNormal"/>
        <w:tblW w:w="0" w:type="auto"/>
        <w:tblCellSpacing w:w="4" w:type="dxa"/>
        <w:tblInd w:w="3600" w:type="dxa"/>
        <w:tblLayout w:type="fixed"/>
        <w:tblLook w:val="01E0" w:firstRow="1" w:lastRow="1" w:firstColumn="1" w:lastColumn="1" w:noHBand="0" w:noVBand="0"/>
      </w:tblPr>
      <w:tblGrid>
        <w:gridCol w:w="3696"/>
        <w:gridCol w:w="4054"/>
      </w:tblGrid>
      <w:tr w:rsidR="00CA4FFD" w:rsidRPr="00CA4FFD" w14:paraId="6C0B8471" w14:textId="77777777" w:rsidTr="00683AA5">
        <w:trPr>
          <w:trHeight w:val="242"/>
          <w:tblCellSpacing w:w="4" w:type="dxa"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8813"/>
          </w:tcPr>
          <w:p w14:paraId="1CFB3421" w14:textId="77777777" w:rsidR="00CA4FFD" w:rsidRPr="00CA4FFD" w:rsidRDefault="00CA4FFD" w:rsidP="00683AA5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ru-RU"/>
              </w:rPr>
            </w:pPr>
          </w:p>
        </w:tc>
      </w:tr>
      <w:tr w:rsidR="00CA4FFD" w14:paraId="79EAC535" w14:textId="77777777" w:rsidTr="00683AA5">
        <w:trPr>
          <w:trHeight w:val="384"/>
          <w:tblCellSpacing w:w="4" w:type="dxa"/>
        </w:trPr>
        <w:tc>
          <w:tcPr>
            <w:tcW w:w="3684" w:type="dxa"/>
            <w:tcBorders>
              <w:top w:val="nil"/>
              <w:left w:val="nil"/>
            </w:tcBorders>
            <w:shd w:val="clear" w:color="auto" w:fill="538DD3"/>
          </w:tcPr>
          <w:p w14:paraId="10E4D492" w14:textId="0CC35479" w:rsidR="00CA4FFD" w:rsidRDefault="00CA4FFD" w:rsidP="00683AA5">
            <w:pPr>
              <w:pStyle w:val="TableParagraph"/>
              <w:spacing w:before="100"/>
              <w:rPr>
                <w:sz w:val="16"/>
              </w:rPr>
            </w:pPr>
            <w:r>
              <w:rPr>
                <w:color w:val="FFFFFF"/>
                <w:w w:val="95"/>
                <w:sz w:val="16"/>
                <w:lang w:val="ru"/>
              </w:rPr>
              <w:t xml:space="preserve"> Зарядная станция 22кВт</w:t>
            </w:r>
          </w:p>
        </w:tc>
        <w:tc>
          <w:tcPr>
            <w:tcW w:w="4042" w:type="dxa"/>
            <w:tcBorders>
              <w:top w:val="nil"/>
              <w:right w:val="nil"/>
            </w:tcBorders>
            <w:shd w:val="clear" w:color="auto" w:fill="538DD3"/>
          </w:tcPr>
          <w:p w14:paraId="35BB9FB5" w14:textId="77777777" w:rsidR="00CA4FFD" w:rsidRDefault="00CA4FFD" w:rsidP="00683AA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A4FFD" w14:paraId="27AC91C2" w14:textId="77777777" w:rsidTr="00683AA5">
        <w:trPr>
          <w:trHeight w:val="188"/>
          <w:tblCellSpacing w:w="4" w:type="dxa"/>
        </w:trPr>
        <w:tc>
          <w:tcPr>
            <w:tcW w:w="3684" w:type="dxa"/>
            <w:tcBorders>
              <w:left w:val="nil"/>
            </w:tcBorders>
            <w:shd w:val="clear" w:color="auto" w:fill="D9D9D9"/>
          </w:tcPr>
          <w:p w14:paraId="3E9C7605" w14:textId="63463B85" w:rsidR="00CA4FFD" w:rsidRPr="00CA4FFD" w:rsidRDefault="00CA4FFD" w:rsidP="00683AA5">
            <w:pPr>
              <w:pStyle w:val="TableParagraph"/>
              <w:spacing w:before="14"/>
              <w:rPr>
                <w:sz w:val="14"/>
                <w:lang w:val="ru-RU"/>
              </w:rPr>
            </w:pPr>
            <w:r>
              <w:rPr>
                <w:spacing w:val="-1"/>
                <w:w w:val="95"/>
                <w:sz w:val="14"/>
                <w:lang w:val="ru"/>
              </w:rPr>
              <w:t>Диапазон входного напряжения</w:t>
            </w:r>
            <w:r>
              <w:rPr>
                <w:w w:val="95"/>
                <w:sz w:val="14"/>
                <w:lang w:val="ru"/>
              </w:rPr>
              <w:t xml:space="preserve"> </w:t>
            </w:r>
          </w:p>
        </w:tc>
        <w:tc>
          <w:tcPr>
            <w:tcW w:w="4042" w:type="dxa"/>
            <w:tcBorders>
              <w:right w:val="nil"/>
            </w:tcBorders>
            <w:shd w:val="clear" w:color="auto" w:fill="D9D9D9"/>
          </w:tcPr>
          <w:p w14:paraId="136869B9" w14:textId="77777777" w:rsidR="00CA4FFD" w:rsidRDefault="00CA4FFD" w:rsidP="00683AA5">
            <w:pPr>
              <w:pStyle w:val="TableParagraph"/>
              <w:spacing w:before="14"/>
              <w:ind w:left="459" w:right="381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170 – 265</w:t>
            </w:r>
          </w:p>
        </w:tc>
      </w:tr>
      <w:tr w:rsidR="00CA4FFD" w14:paraId="38E61C39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left w:val="nil"/>
              <w:bottom w:val="nil"/>
            </w:tcBorders>
            <w:shd w:val="clear" w:color="auto" w:fill="D9D9D9"/>
          </w:tcPr>
          <w:p w14:paraId="2260981E" w14:textId="77777777" w:rsidR="00CA4FFD" w:rsidRDefault="00CA4FFD" w:rsidP="00683AA5">
            <w:pPr>
              <w:pStyle w:val="TableParagraph"/>
              <w:spacing w:before="14" w:line="160" w:lineRule="exac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 xml:space="preserve"> Номинальный ток заряда</w:t>
            </w:r>
          </w:p>
        </w:tc>
        <w:tc>
          <w:tcPr>
            <w:tcW w:w="4042" w:type="dxa"/>
            <w:tcBorders>
              <w:bottom w:val="nil"/>
              <w:right w:val="nil"/>
            </w:tcBorders>
            <w:shd w:val="clear" w:color="auto" w:fill="D9D9D9"/>
          </w:tcPr>
          <w:p w14:paraId="6EB88C2A" w14:textId="77777777" w:rsidR="00CA4FFD" w:rsidRDefault="00CA4FFD" w:rsidP="00683AA5">
            <w:pPr>
              <w:pStyle w:val="TableParagraph"/>
              <w:spacing w:before="14" w:line="160" w:lineRule="exact"/>
              <w:ind w:left="459" w:right="381"/>
              <w:jc w:val="center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32A / фаза</w:t>
            </w:r>
          </w:p>
        </w:tc>
      </w:tr>
      <w:tr w:rsidR="00CA4FFD" w14:paraId="4F519C61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top w:val="nil"/>
              <w:left w:val="nil"/>
            </w:tcBorders>
            <w:shd w:val="clear" w:color="auto" w:fill="D9D9D9"/>
          </w:tcPr>
          <w:p w14:paraId="6ED57F03" w14:textId="77777777" w:rsidR="00CA4FFD" w:rsidRDefault="00CA4FFD" w:rsidP="00683AA5">
            <w:pPr>
              <w:pStyle w:val="TableParagraph"/>
              <w:spacing w:before="13" w:line="162" w:lineRule="exact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Номинальная мощность</w:t>
            </w:r>
          </w:p>
        </w:tc>
        <w:tc>
          <w:tcPr>
            <w:tcW w:w="4042" w:type="dxa"/>
            <w:tcBorders>
              <w:top w:val="nil"/>
              <w:right w:val="nil"/>
            </w:tcBorders>
            <w:shd w:val="clear" w:color="auto" w:fill="D9D9D9"/>
          </w:tcPr>
          <w:p w14:paraId="0F767ACC" w14:textId="77777777" w:rsidR="00CA4FFD" w:rsidRDefault="00CA4FFD" w:rsidP="00683AA5">
            <w:pPr>
              <w:pStyle w:val="TableParagraph"/>
              <w:spacing w:before="13" w:line="162" w:lineRule="exact"/>
              <w:ind w:left="457" w:right="381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22кВт</w:t>
            </w:r>
          </w:p>
        </w:tc>
      </w:tr>
      <w:tr w:rsidR="00CA4FFD" w14:paraId="6CE86E81" w14:textId="77777777" w:rsidTr="00683AA5">
        <w:trPr>
          <w:trHeight w:val="188"/>
          <w:tblCellSpacing w:w="4" w:type="dxa"/>
        </w:trPr>
        <w:tc>
          <w:tcPr>
            <w:tcW w:w="3684" w:type="dxa"/>
            <w:tcBorders>
              <w:left w:val="nil"/>
            </w:tcBorders>
            <w:shd w:val="clear" w:color="auto" w:fill="D2D2D2"/>
          </w:tcPr>
          <w:p w14:paraId="08E91EE4" w14:textId="77777777" w:rsidR="00CA4FFD" w:rsidRDefault="00CA4FFD" w:rsidP="00683AA5">
            <w:pPr>
              <w:pStyle w:val="TableParagraph"/>
              <w:spacing w:before="14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 xml:space="preserve"> Диапазон выходного тока</w:t>
            </w:r>
          </w:p>
        </w:tc>
        <w:tc>
          <w:tcPr>
            <w:tcW w:w="4042" w:type="dxa"/>
            <w:tcBorders>
              <w:right w:val="nil"/>
            </w:tcBorders>
            <w:shd w:val="clear" w:color="auto" w:fill="D2D2D2"/>
          </w:tcPr>
          <w:p w14:paraId="7252C8A6" w14:textId="77777777" w:rsidR="00CA4FFD" w:rsidRDefault="00CA4FFD" w:rsidP="00683AA5">
            <w:pPr>
              <w:pStyle w:val="TableParagraph"/>
              <w:spacing w:before="14"/>
              <w:ind w:left="458" w:right="381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6 – 32А</w:t>
            </w:r>
          </w:p>
        </w:tc>
      </w:tr>
      <w:tr w:rsidR="00CA4FFD" w:rsidRPr="00CA4FFD" w14:paraId="44159FA6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left w:val="nil"/>
              <w:bottom w:val="nil"/>
            </w:tcBorders>
            <w:shd w:val="clear" w:color="auto" w:fill="D2D2D2"/>
          </w:tcPr>
          <w:p w14:paraId="2BE441C7" w14:textId="26A930D3" w:rsidR="00CA4FFD" w:rsidRDefault="00CA4FFD" w:rsidP="00683AA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 xml:space="preserve"> Стандарты</w:t>
            </w:r>
            <w:r w:rsidR="002A0D98">
              <w:rPr>
                <w:w w:val="90"/>
                <w:sz w:val="14"/>
                <w:lang w:val="ru"/>
              </w:rPr>
              <w:t xml:space="preserve"> </w:t>
            </w:r>
            <w:r w:rsidRPr="002A0D98">
              <w:rPr>
                <w:sz w:val="14"/>
                <w:szCs w:val="14"/>
                <w:lang w:val="ru"/>
              </w:rPr>
              <w:t>Wi-Fi</w:t>
            </w:r>
          </w:p>
        </w:tc>
        <w:tc>
          <w:tcPr>
            <w:tcW w:w="4042" w:type="dxa"/>
            <w:tcBorders>
              <w:bottom w:val="nil"/>
              <w:right w:val="nil"/>
            </w:tcBorders>
            <w:shd w:val="clear" w:color="auto" w:fill="D2D2D2"/>
          </w:tcPr>
          <w:p w14:paraId="6EBC2CF5" w14:textId="5735323C" w:rsidR="00CA4FFD" w:rsidRPr="00CA4FFD" w:rsidRDefault="00CA4FFD" w:rsidP="00683AA5">
            <w:pPr>
              <w:pStyle w:val="TableParagraph"/>
              <w:spacing w:before="14" w:line="160" w:lineRule="exact"/>
              <w:ind w:left="1286"/>
              <w:rPr>
                <w:sz w:val="14"/>
                <w:lang w:val="ru-RU"/>
              </w:rPr>
            </w:pPr>
            <w:r>
              <w:rPr>
                <w:w w:val="90"/>
                <w:sz w:val="14"/>
                <w:lang w:val="ru"/>
              </w:rPr>
              <w:t>802,11 б/г/н (только 2,4 ГГц)</w:t>
            </w:r>
          </w:p>
        </w:tc>
      </w:tr>
      <w:tr w:rsidR="00CA4FFD" w14:paraId="4F09327E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top w:val="nil"/>
              <w:left w:val="nil"/>
            </w:tcBorders>
            <w:shd w:val="clear" w:color="auto" w:fill="D2D2D2"/>
          </w:tcPr>
          <w:p w14:paraId="0C9A8BD5" w14:textId="77777777" w:rsidR="00CA4FFD" w:rsidRDefault="00CA4FFD" w:rsidP="00683AA5">
            <w:pPr>
              <w:pStyle w:val="TableParagraph"/>
              <w:spacing w:before="4"/>
              <w:rPr>
                <w:sz w:val="14"/>
              </w:rPr>
            </w:pPr>
            <w:r>
              <w:rPr>
                <w:sz w:val="14"/>
                <w:lang w:val="ru"/>
              </w:rPr>
              <w:t>Собственное потребление</w:t>
            </w:r>
          </w:p>
        </w:tc>
        <w:tc>
          <w:tcPr>
            <w:tcW w:w="4042" w:type="dxa"/>
            <w:tcBorders>
              <w:top w:val="nil"/>
              <w:right w:val="nil"/>
            </w:tcBorders>
            <w:shd w:val="clear" w:color="auto" w:fill="D2D2D2"/>
          </w:tcPr>
          <w:p w14:paraId="1FF32CC5" w14:textId="77777777" w:rsidR="00CA4FFD" w:rsidRDefault="00CA4FFD" w:rsidP="00683AA5">
            <w:pPr>
              <w:pStyle w:val="TableParagraph"/>
              <w:spacing w:before="13" w:line="162" w:lineRule="exact"/>
              <w:ind w:left="460" w:right="381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15mA@230V</w:t>
            </w:r>
          </w:p>
        </w:tc>
      </w:tr>
      <w:tr w:rsidR="00CA4FFD" w14:paraId="5EBA35EB" w14:textId="77777777" w:rsidTr="00683AA5">
        <w:trPr>
          <w:trHeight w:val="188"/>
          <w:tblCellSpacing w:w="4" w:type="dxa"/>
        </w:trPr>
        <w:tc>
          <w:tcPr>
            <w:tcW w:w="3684" w:type="dxa"/>
            <w:tcBorders>
              <w:left w:val="nil"/>
            </w:tcBorders>
            <w:shd w:val="clear" w:color="auto" w:fill="D2D2D2"/>
          </w:tcPr>
          <w:p w14:paraId="2EE2FD11" w14:textId="05283709" w:rsidR="00CA4FFD" w:rsidRDefault="002A0D98" w:rsidP="00683AA5">
            <w:pPr>
              <w:pStyle w:val="TableParagraph"/>
              <w:rPr>
                <w:sz w:val="14"/>
              </w:rPr>
            </w:pPr>
            <w:r>
              <w:rPr>
                <w:w w:val="96"/>
                <w:sz w:val="14"/>
                <w:lang w:val="ru"/>
              </w:rPr>
              <w:t>Устанавливаемый макс. ток</w:t>
            </w:r>
          </w:p>
        </w:tc>
        <w:tc>
          <w:tcPr>
            <w:tcW w:w="4042" w:type="dxa"/>
            <w:tcBorders>
              <w:right w:val="nil"/>
            </w:tcBorders>
            <w:shd w:val="clear" w:color="auto" w:fill="D2D2D2"/>
          </w:tcPr>
          <w:p w14:paraId="5513413A" w14:textId="77777777" w:rsidR="00CA4FFD" w:rsidRDefault="00CA4FFD" w:rsidP="00683AA5">
            <w:pPr>
              <w:pStyle w:val="TableParagraph"/>
              <w:ind w:left="461" w:right="381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10-32А</w:t>
            </w:r>
          </w:p>
        </w:tc>
      </w:tr>
      <w:tr w:rsidR="00CA4FFD" w14:paraId="58C7A111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left w:val="nil"/>
              <w:bottom w:val="nil"/>
            </w:tcBorders>
            <w:shd w:val="clear" w:color="auto" w:fill="D2D2D2"/>
          </w:tcPr>
          <w:p w14:paraId="28B36F22" w14:textId="77777777" w:rsidR="00CA4FFD" w:rsidRDefault="00CA4FFD" w:rsidP="00683AA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 xml:space="preserve"> Тип разъема</w:t>
            </w:r>
          </w:p>
        </w:tc>
        <w:tc>
          <w:tcPr>
            <w:tcW w:w="4042" w:type="dxa"/>
            <w:tcBorders>
              <w:bottom w:val="nil"/>
              <w:right w:val="nil"/>
            </w:tcBorders>
            <w:shd w:val="clear" w:color="auto" w:fill="D2D2D2"/>
          </w:tcPr>
          <w:p w14:paraId="06BB4160" w14:textId="77777777" w:rsidR="00CA4FFD" w:rsidRDefault="00CA4FFD" w:rsidP="00683AA5">
            <w:pPr>
              <w:pStyle w:val="TableParagraph"/>
              <w:ind w:left="458" w:right="381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  <w:lang w:val="ru"/>
              </w:rPr>
              <w:t>IEC</w:t>
            </w:r>
            <w:r>
              <w:rPr>
                <w:w w:val="95"/>
                <w:sz w:val="14"/>
                <w:lang w:val="ru"/>
              </w:rPr>
              <w:t xml:space="preserve"> 62196 Тип 2</w:t>
            </w:r>
          </w:p>
        </w:tc>
      </w:tr>
      <w:tr w:rsidR="00CA4FFD" w14:paraId="7112E337" w14:textId="77777777" w:rsidTr="00683AA5">
        <w:trPr>
          <w:trHeight w:val="194"/>
          <w:tblCellSpacing w:w="4" w:type="dxa"/>
        </w:trPr>
        <w:tc>
          <w:tcPr>
            <w:tcW w:w="7726" w:type="dxa"/>
            <w:gridSpan w:val="2"/>
            <w:tcBorders>
              <w:top w:val="nil"/>
              <w:left w:val="nil"/>
              <w:right w:val="nil"/>
            </w:tcBorders>
            <w:shd w:val="clear" w:color="auto" w:fill="538DD3"/>
          </w:tcPr>
          <w:p w14:paraId="7D7AF4EB" w14:textId="77777777" w:rsidR="00CA4FFD" w:rsidRDefault="00CA4FFD" w:rsidP="00683AA5">
            <w:pPr>
              <w:pStyle w:val="TableParagraph"/>
              <w:spacing w:before="6" w:line="178" w:lineRule="exact"/>
              <w:ind w:left="3465" w:right="3388"/>
              <w:jc w:val="center"/>
              <w:rPr>
                <w:sz w:val="16"/>
              </w:rPr>
            </w:pPr>
            <w:r>
              <w:rPr>
                <w:color w:val="FFFFFF"/>
                <w:sz w:val="16"/>
                <w:lang w:val="ru"/>
              </w:rPr>
              <w:t>ОБЩЕЕ</w:t>
            </w:r>
          </w:p>
        </w:tc>
      </w:tr>
      <w:tr w:rsidR="00CA4FFD" w:rsidRPr="00CA4FFD" w14:paraId="63F09BFD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left w:val="nil"/>
              <w:bottom w:val="nil"/>
            </w:tcBorders>
            <w:shd w:val="clear" w:color="auto" w:fill="D2D2D2"/>
          </w:tcPr>
          <w:p w14:paraId="7CA39AF4" w14:textId="77777777" w:rsidR="00CA4FFD" w:rsidRDefault="00CA4FFD" w:rsidP="00683AA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Средства для отключения</w:t>
            </w:r>
          </w:p>
        </w:tc>
        <w:tc>
          <w:tcPr>
            <w:tcW w:w="4042" w:type="dxa"/>
            <w:tcBorders>
              <w:bottom w:val="nil"/>
              <w:right w:val="nil"/>
            </w:tcBorders>
            <w:shd w:val="clear" w:color="auto" w:fill="D2D2D2"/>
          </w:tcPr>
          <w:p w14:paraId="2B7C8B16" w14:textId="42E74582" w:rsidR="00CA4FFD" w:rsidRPr="00CA4FFD" w:rsidRDefault="00CA4FFD" w:rsidP="00683AA5">
            <w:pPr>
              <w:pStyle w:val="TableParagraph"/>
              <w:ind w:left="460" w:right="381"/>
              <w:jc w:val="center"/>
              <w:rPr>
                <w:sz w:val="14"/>
                <w:lang w:val="ru-RU"/>
              </w:rPr>
            </w:pPr>
            <w:r>
              <w:rPr>
                <w:w w:val="90"/>
                <w:sz w:val="14"/>
                <w:lang w:val="ru"/>
              </w:rPr>
              <w:t>Внешний автоматический выключатель</w:t>
            </w:r>
            <w:r>
              <w:rPr>
                <w:lang w:val="ru"/>
              </w:rPr>
              <w:t xml:space="preserve"> (</w:t>
            </w:r>
            <w:r>
              <w:rPr>
                <w:w w:val="90"/>
                <w:sz w:val="14"/>
                <w:lang w:val="ru"/>
              </w:rPr>
              <w:t>40A</w:t>
            </w:r>
            <w:r>
              <w:rPr>
                <w:lang w:val="ru"/>
              </w:rPr>
              <w:t>)</w:t>
            </w:r>
          </w:p>
        </w:tc>
      </w:tr>
      <w:tr w:rsidR="00CA4FFD" w14:paraId="1D08E3D6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top w:val="nil"/>
              <w:left w:val="nil"/>
            </w:tcBorders>
            <w:shd w:val="clear" w:color="auto" w:fill="D2D2D2"/>
          </w:tcPr>
          <w:p w14:paraId="209D2050" w14:textId="77777777" w:rsidR="00CA4FFD" w:rsidRPr="00CA4FFD" w:rsidRDefault="00CA4FFD" w:rsidP="00683AA5">
            <w:pPr>
              <w:pStyle w:val="TableParagraph"/>
              <w:spacing w:before="4"/>
              <w:rPr>
                <w:sz w:val="14"/>
                <w:lang w:val="ru-RU"/>
              </w:rPr>
            </w:pPr>
            <w:r>
              <w:rPr>
                <w:w w:val="90"/>
                <w:sz w:val="14"/>
                <w:lang w:val="ru"/>
              </w:rPr>
              <w:t>Настраиваемый калькулятор цены / кВт-ч (Eur)</w:t>
            </w:r>
          </w:p>
        </w:tc>
        <w:tc>
          <w:tcPr>
            <w:tcW w:w="4042" w:type="dxa"/>
            <w:tcBorders>
              <w:top w:val="nil"/>
              <w:right w:val="nil"/>
            </w:tcBorders>
            <w:shd w:val="clear" w:color="auto" w:fill="D2D2D2"/>
          </w:tcPr>
          <w:p w14:paraId="46ED6A04" w14:textId="72D407D1" w:rsidR="00CA4FFD" w:rsidRDefault="00CA4FFD" w:rsidP="00683AA5">
            <w:pPr>
              <w:pStyle w:val="TableParagraph"/>
              <w:spacing w:before="4"/>
              <w:ind w:left="487" w:right="381"/>
              <w:jc w:val="center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Настройка по умолчанию: 0.13 (регулируемая)</w:t>
            </w:r>
          </w:p>
        </w:tc>
      </w:tr>
      <w:tr w:rsidR="00CA4FFD" w:rsidRPr="00CA4FFD" w14:paraId="17589ED3" w14:textId="77777777" w:rsidTr="00683AA5">
        <w:trPr>
          <w:trHeight w:val="188"/>
          <w:tblCellSpacing w:w="4" w:type="dxa"/>
        </w:trPr>
        <w:tc>
          <w:tcPr>
            <w:tcW w:w="3684" w:type="dxa"/>
            <w:tcBorders>
              <w:left w:val="nil"/>
            </w:tcBorders>
            <w:shd w:val="clear" w:color="auto" w:fill="D2D2D2"/>
          </w:tcPr>
          <w:p w14:paraId="79194E0C" w14:textId="77777777" w:rsidR="00CA4FFD" w:rsidRDefault="00CA4FFD" w:rsidP="00683AA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 xml:space="preserve"> Тип</w:t>
            </w:r>
            <w:r>
              <w:rPr>
                <w:lang w:val="ru"/>
              </w:rPr>
              <w:t xml:space="preserve"> </w:t>
            </w:r>
            <w:r w:rsidRPr="002A0D98">
              <w:rPr>
                <w:sz w:val="14"/>
                <w:szCs w:val="14"/>
                <w:lang w:val="ru"/>
              </w:rPr>
              <w:t>элемента управления</w:t>
            </w:r>
          </w:p>
        </w:tc>
        <w:tc>
          <w:tcPr>
            <w:tcW w:w="4042" w:type="dxa"/>
            <w:tcBorders>
              <w:right w:val="nil"/>
            </w:tcBorders>
            <w:shd w:val="clear" w:color="auto" w:fill="D2D2D2"/>
          </w:tcPr>
          <w:p w14:paraId="5AD4233C" w14:textId="77777777" w:rsidR="00CA4FFD" w:rsidRPr="00CA4FFD" w:rsidRDefault="00CA4FFD" w:rsidP="00683AA5">
            <w:pPr>
              <w:pStyle w:val="TableParagraph"/>
              <w:ind w:left="488" w:right="381"/>
              <w:jc w:val="center"/>
              <w:rPr>
                <w:sz w:val="14"/>
                <w:lang w:val="ru-RU"/>
              </w:rPr>
            </w:pPr>
            <w:r>
              <w:rPr>
                <w:w w:val="95"/>
                <w:sz w:val="14"/>
                <w:lang w:val="ru"/>
              </w:rPr>
              <w:t xml:space="preserve"> Сенсорный экран, веб-страница, устройство GX через Modbus TCP</w:t>
            </w:r>
          </w:p>
        </w:tc>
      </w:tr>
      <w:tr w:rsidR="00CA4FFD" w14:paraId="77140894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left w:val="nil"/>
              <w:bottom w:val="nil"/>
            </w:tcBorders>
            <w:shd w:val="clear" w:color="auto" w:fill="D2D2D2"/>
          </w:tcPr>
          <w:p w14:paraId="3DD1B8F4" w14:textId="77777777" w:rsidR="00CA4FFD" w:rsidRDefault="00CA4FFD" w:rsidP="00683AA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Световое кольцо</w:t>
            </w:r>
          </w:p>
        </w:tc>
        <w:tc>
          <w:tcPr>
            <w:tcW w:w="4042" w:type="dxa"/>
            <w:tcBorders>
              <w:bottom w:val="nil"/>
              <w:right w:val="nil"/>
            </w:tcBorders>
            <w:shd w:val="clear" w:color="auto" w:fill="D2D2D2"/>
          </w:tcPr>
          <w:p w14:paraId="31B13A3D" w14:textId="77777777" w:rsidR="00CA4FFD" w:rsidRDefault="00CA4FFD" w:rsidP="00683AA5">
            <w:pPr>
              <w:pStyle w:val="TableParagraph"/>
              <w:ind w:left="459" w:right="381"/>
              <w:jc w:val="center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 xml:space="preserve">Доступно 55 настраиваемых световых эффектов </w:t>
            </w:r>
          </w:p>
        </w:tc>
      </w:tr>
      <w:tr w:rsidR="00CA4FFD" w14:paraId="3F916766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top w:val="nil"/>
              <w:left w:val="nil"/>
            </w:tcBorders>
            <w:shd w:val="clear" w:color="auto" w:fill="D9D9D9"/>
          </w:tcPr>
          <w:p w14:paraId="569A0E79" w14:textId="77777777" w:rsidR="00CA4FFD" w:rsidRDefault="00CA4FFD" w:rsidP="00683AA5">
            <w:pPr>
              <w:pStyle w:val="TableParagraph"/>
              <w:spacing w:before="4"/>
              <w:rPr>
                <w:sz w:val="14"/>
              </w:rPr>
            </w:pPr>
            <w:r>
              <w:rPr>
                <w:sz w:val="14"/>
                <w:lang w:val="ru"/>
              </w:rPr>
              <w:t>Защита</w:t>
            </w:r>
          </w:p>
        </w:tc>
        <w:tc>
          <w:tcPr>
            <w:tcW w:w="4042" w:type="dxa"/>
            <w:tcBorders>
              <w:top w:val="nil"/>
              <w:right w:val="nil"/>
            </w:tcBorders>
            <w:shd w:val="clear" w:color="auto" w:fill="D9D9D9"/>
          </w:tcPr>
          <w:p w14:paraId="6F2A29C5" w14:textId="7B321EC0" w:rsidR="00CA4FFD" w:rsidRDefault="00CA4FFD" w:rsidP="00683AA5">
            <w:pPr>
              <w:pStyle w:val="TableParagraph"/>
              <w:spacing w:before="4"/>
              <w:ind w:left="459" w:right="381"/>
              <w:jc w:val="center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 xml:space="preserve"> Требуется внешнее УЗО</w:t>
            </w:r>
          </w:p>
        </w:tc>
      </w:tr>
      <w:tr w:rsidR="00CA4FFD" w14:paraId="33EFF41B" w14:textId="77777777" w:rsidTr="00683AA5">
        <w:trPr>
          <w:trHeight w:val="188"/>
          <w:tblCellSpacing w:w="4" w:type="dxa"/>
        </w:trPr>
        <w:tc>
          <w:tcPr>
            <w:tcW w:w="3684" w:type="dxa"/>
            <w:tcBorders>
              <w:left w:val="nil"/>
            </w:tcBorders>
            <w:shd w:val="clear" w:color="auto" w:fill="D9D9D9"/>
          </w:tcPr>
          <w:p w14:paraId="48387F35" w14:textId="77777777" w:rsidR="00CA4FFD" w:rsidRDefault="00CA4FFD" w:rsidP="00683AA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Рабочая температура</w:t>
            </w:r>
          </w:p>
        </w:tc>
        <w:tc>
          <w:tcPr>
            <w:tcW w:w="4042" w:type="dxa"/>
            <w:tcBorders>
              <w:right w:val="nil"/>
            </w:tcBorders>
            <w:shd w:val="clear" w:color="auto" w:fill="D9D9D9"/>
          </w:tcPr>
          <w:p w14:paraId="3A74F536" w14:textId="77777777" w:rsidR="00CA4FFD" w:rsidRDefault="00CA4FFD" w:rsidP="00683AA5">
            <w:pPr>
              <w:pStyle w:val="TableParagraph"/>
              <w:ind w:left="456" w:right="381"/>
              <w:jc w:val="center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от -25°C до +50°C</w:t>
            </w:r>
          </w:p>
        </w:tc>
      </w:tr>
      <w:tr w:rsidR="00CA4FFD" w14:paraId="6A464458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left w:val="nil"/>
              <w:bottom w:val="nil"/>
            </w:tcBorders>
            <w:shd w:val="clear" w:color="auto" w:fill="D9D9D9"/>
          </w:tcPr>
          <w:p w14:paraId="17748155" w14:textId="77777777" w:rsidR="00CA4FFD" w:rsidRDefault="00CA4FFD" w:rsidP="00683AA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 xml:space="preserve"> Температура</w:t>
            </w:r>
            <w:r w:rsidRPr="002A0D98">
              <w:rPr>
                <w:sz w:val="14"/>
                <w:szCs w:val="14"/>
                <w:lang w:val="ru"/>
              </w:rPr>
              <w:t xml:space="preserve"> хранения</w:t>
            </w:r>
          </w:p>
        </w:tc>
        <w:tc>
          <w:tcPr>
            <w:tcW w:w="4042" w:type="dxa"/>
            <w:tcBorders>
              <w:bottom w:val="nil"/>
              <w:right w:val="nil"/>
            </w:tcBorders>
            <w:shd w:val="clear" w:color="auto" w:fill="D9D9D9"/>
          </w:tcPr>
          <w:p w14:paraId="6B926554" w14:textId="77777777" w:rsidR="00CA4FFD" w:rsidRDefault="00CA4FFD" w:rsidP="00683AA5">
            <w:pPr>
              <w:pStyle w:val="TableParagraph"/>
              <w:ind w:left="458" w:right="381"/>
              <w:jc w:val="center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от -40 °C до +80 °C</w:t>
            </w:r>
          </w:p>
        </w:tc>
      </w:tr>
      <w:tr w:rsidR="00CA4FFD" w14:paraId="565F1CDA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top w:val="nil"/>
              <w:left w:val="nil"/>
            </w:tcBorders>
            <w:shd w:val="clear" w:color="auto" w:fill="D9D9D9"/>
          </w:tcPr>
          <w:p w14:paraId="24B8D57D" w14:textId="77777777" w:rsidR="00CA4FFD" w:rsidRDefault="00CA4FFD" w:rsidP="00683AA5">
            <w:pPr>
              <w:pStyle w:val="TableParagraph"/>
              <w:spacing w:before="4"/>
              <w:rPr>
                <w:sz w:val="14"/>
              </w:rPr>
            </w:pPr>
            <w:r>
              <w:rPr>
                <w:sz w:val="14"/>
                <w:lang w:val="ru"/>
              </w:rPr>
              <w:t>Влажность</w:t>
            </w:r>
          </w:p>
        </w:tc>
        <w:tc>
          <w:tcPr>
            <w:tcW w:w="4042" w:type="dxa"/>
            <w:tcBorders>
              <w:top w:val="nil"/>
              <w:right w:val="nil"/>
            </w:tcBorders>
            <w:shd w:val="clear" w:color="auto" w:fill="D9D9D9"/>
          </w:tcPr>
          <w:p w14:paraId="61E2D701" w14:textId="77777777" w:rsidR="00CA4FFD" w:rsidRDefault="00CA4FFD" w:rsidP="00683AA5">
            <w:pPr>
              <w:pStyle w:val="TableParagraph"/>
              <w:spacing w:before="4"/>
              <w:ind w:left="460" w:right="381"/>
              <w:jc w:val="center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95%, без конденсации</w:t>
            </w:r>
          </w:p>
        </w:tc>
      </w:tr>
      <w:tr w:rsidR="00CA4FFD" w14:paraId="77B44813" w14:textId="77777777" w:rsidTr="00683AA5">
        <w:trPr>
          <w:trHeight w:val="188"/>
          <w:tblCellSpacing w:w="4" w:type="dxa"/>
        </w:trPr>
        <w:tc>
          <w:tcPr>
            <w:tcW w:w="3684" w:type="dxa"/>
            <w:tcBorders>
              <w:left w:val="nil"/>
            </w:tcBorders>
            <w:shd w:val="clear" w:color="auto" w:fill="D9D9D9"/>
          </w:tcPr>
          <w:p w14:paraId="19E2A8B8" w14:textId="77777777" w:rsidR="00CA4FFD" w:rsidRDefault="00CA4FFD" w:rsidP="00683AA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 xml:space="preserve"> Передача</w:t>
            </w:r>
            <w:r>
              <w:rPr>
                <w:lang w:val="ru"/>
              </w:rPr>
              <w:t xml:space="preserve"> </w:t>
            </w:r>
            <w:r w:rsidRPr="002A0D98">
              <w:rPr>
                <w:sz w:val="14"/>
                <w:szCs w:val="14"/>
                <w:lang w:val="ru"/>
              </w:rPr>
              <w:t>данных</w:t>
            </w:r>
          </w:p>
        </w:tc>
        <w:tc>
          <w:tcPr>
            <w:tcW w:w="4042" w:type="dxa"/>
            <w:tcBorders>
              <w:right w:val="nil"/>
            </w:tcBorders>
            <w:shd w:val="clear" w:color="auto" w:fill="D9D9D9"/>
          </w:tcPr>
          <w:p w14:paraId="276F664C" w14:textId="77777777" w:rsidR="00CA4FFD" w:rsidRDefault="00CA4FFD" w:rsidP="00683AA5">
            <w:pPr>
              <w:pStyle w:val="TableParagraph"/>
              <w:ind w:left="456" w:right="381"/>
              <w:jc w:val="center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Модбус TCP через WIFI</w:t>
            </w:r>
          </w:p>
        </w:tc>
      </w:tr>
      <w:tr w:rsidR="00CA4FFD" w14:paraId="1584142A" w14:textId="77777777" w:rsidTr="00683AA5">
        <w:trPr>
          <w:trHeight w:val="192"/>
          <w:tblCellSpacing w:w="4" w:type="dxa"/>
        </w:trPr>
        <w:tc>
          <w:tcPr>
            <w:tcW w:w="7726" w:type="dxa"/>
            <w:gridSpan w:val="2"/>
            <w:tcBorders>
              <w:left w:val="nil"/>
              <w:bottom w:val="nil"/>
              <w:right w:val="nil"/>
            </w:tcBorders>
            <w:shd w:val="clear" w:color="auto" w:fill="538DD3"/>
          </w:tcPr>
          <w:p w14:paraId="5A3DF245" w14:textId="77777777" w:rsidR="00CA4FFD" w:rsidRDefault="00CA4FFD" w:rsidP="00683AA5">
            <w:pPr>
              <w:pStyle w:val="TableParagraph"/>
              <w:spacing w:before="8" w:line="174" w:lineRule="exact"/>
              <w:ind w:left="3465" w:right="3389"/>
              <w:jc w:val="center"/>
              <w:rPr>
                <w:sz w:val="16"/>
              </w:rPr>
            </w:pPr>
            <w:r>
              <w:rPr>
                <w:color w:val="FFFFFF"/>
                <w:sz w:val="16"/>
                <w:lang w:val="ru"/>
              </w:rPr>
              <w:t>ОГРАЖДЕНИЕ</w:t>
            </w:r>
          </w:p>
        </w:tc>
      </w:tr>
      <w:tr w:rsidR="00CA4FFD" w14:paraId="5B2ACFE2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top w:val="nil"/>
              <w:left w:val="nil"/>
            </w:tcBorders>
            <w:shd w:val="clear" w:color="auto" w:fill="D9D9D9"/>
          </w:tcPr>
          <w:p w14:paraId="07065399" w14:textId="77777777" w:rsidR="00CA4FFD" w:rsidRDefault="00CA4FFD" w:rsidP="00683AA5">
            <w:pPr>
              <w:pStyle w:val="TableParagraph"/>
              <w:spacing w:before="13" w:line="162" w:lineRule="exact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 xml:space="preserve"> Цвет</w:t>
            </w:r>
            <w:r>
              <w:rPr>
                <w:lang w:val="ru"/>
              </w:rPr>
              <w:t xml:space="preserve"> </w:t>
            </w:r>
            <w:r w:rsidRPr="002A0D98">
              <w:rPr>
                <w:sz w:val="14"/>
                <w:szCs w:val="14"/>
                <w:lang w:val="ru"/>
              </w:rPr>
              <w:t>корпуса</w:t>
            </w:r>
          </w:p>
        </w:tc>
        <w:tc>
          <w:tcPr>
            <w:tcW w:w="4042" w:type="dxa"/>
            <w:tcBorders>
              <w:top w:val="nil"/>
              <w:right w:val="nil"/>
            </w:tcBorders>
            <w:shd w:val="clear" w:color="auto" w:fill="D9D9D9"/>
          </w:tcPr>
          <w:p w14:paraId="18C1BAE0" w14:textId="77777777" w:rsidR="00CA4FFD" w:rsidRDefault="00CA4FFD" w:rsidP="00683AA5">
            <w:pPr>
              <w:pStyle w:val="TableParagraph"/>
              <w:spacing w:before="4"/>
              <w:ind w:left="458" w:right="381"/>
              <w:jc w:val="center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Синий (RAL 5012)</w:t>
            </w:r>
          </w:p>
        </w:tc>
      </w:tr>
      <w:tr w:rsidR="00CA4FFD" w14:paraId="30D29B00" w14:textId="77777777" w:rsidTr="00683AA5">
        <w:trPr>
          <w:trHeight w:val="188"/>
          <w:tblCellSpacing w:w="4" w:type="dxa"/>
        </w:trPr>
        <w:tc>
          <w:tcPr>
            <w:tcW w:w="3684" w:type="dxa"/>
            <w:tcBorders>
              <w:left w:val="nil"/>
            </w:tcBorders>
            <w:shd w:val="clear" w:color="auto" w:fill="D9D9D9"/>
          </w:tcPr>
          <w:p w14:paraId="1475E6E6" w14:textId="77777777" w:rsidR="00CA4FFD" w:rsidRDefault="00CA4FFD" w:rsidP="00683AA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Силовые клеммы</w:t>
            </w:r>
          </w:p>
        </w:tc>
        <w:tc>
          <w:tcPr>
            <w:tcW w:w="4042" w:type="dxa"/>
            <w:tcBorders>
              <w:right w:val="nil"/>
            </w:tcBorders>
            <w:shd w:val="clear" w:color="auto" w:fill="D9D9D9"/>
          </w:tcPr>
          <w:p w14:paraId="0A27B836" w14:textId="77777777" w:rsidR="00CA4FFD" w:rsidRDefault="00CA4FFD" w:rsidP="00683AA5">
            <w:pPr>
              <w:pStyle w:val="TableParagraph"/>
              <w:ind w:left="456" w:right="381"/>
              <w:jc w:val="center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6-10 мм² / AWG 10-8</w:t>
            </w:r>
          </w:p>
        </w:tc>
      </w:tr>
      <w:tr w:rsidR="00CA4FFD" w14:paraId="024B552D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left w:val="nil"/>
              <w:bottom w:val="nil"/>
            </w:tcBorders>
            <w:shd w:val="clear" w:color="auto" w:fill="D9D9D9"/>
          </w:tcPr>
          <w:p w14:paraId="1A912F5C" w14:textId="77777777" w:rsidR="00CA4FFD" w:rsidRDefault="00CA4FFD" w:rsidP="00683AA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>Категория защиты</w:t>
            </w:r>
          </w:p>
        </w:tc>
        <w:tc>
          <w:tcPr>
            <w:tcW w:w="4042" w:type="dxa"/>
            <w:tcBorders>
              <w:bottom w:val="nil"/>
              <w:right w:val="nil"/>
            </w:tcBorders>
            <w:shd w:val="clear" w:color="auto" w:fill="D9D9D9"/>
          </w:tcPr>
          <w:p w14:paraId="4ED2A686" w14:textId="77777777" w:rsidR="00CA4FFD" w:rsidRDefault="00CA4FFD" w:rsidP="00683AA5">
            <w:pPr>
              <w:pStyle w:val="TableParagraph"/>
              <w:ind w:left="458" w:right="381"/>
              <w:jc w:val="center"/>
              <w:rPr>
                <w:sz w:val="14"/>
              </w:rPr>
            </w:pPr>
            <w:r>
              <w:rPr>
                <w:sz w:val="14"/>
                <w:lang w:val="ru"/>
              </w:rPr>
              <w:t>Класс защиты IP44</w:t>
            </w:r>
          </w:p>
        </w:tc>
      </w:tr>
      <w:tr w:rsidR="00CA4FFD" w14:paraId="039F7BEA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top w:val="nil"/>
              <w:left w:val="nil"/>
            </w:tcBorders>
            <w:shd w:val="clear" w:color="auto" w:fill="D9D9D9"/>
          </w:tcPr>
          <w:p w14:paraId="1F0F4171" w14:textId="77777777" w:rsidR="00CA4FFD" w:rsidRDefault="00CA4FFD" w:rsidP="00683AA5">
            <w:pPr>
              <w:pStyle w:val="TableParagraph"/>
              <w:spacing w:before="4"/>
              <w:rPr>
                <w:sz w:val="14"/>
              </w:rPr>
            </w:pPr>
            <w:r>
              <w:rPr>
                <w:sz w:val="14"/>
                <w:lang w:val="ru"/>
              </w:rPr>
              <w:t>Вентиляция</w:t>
            </w:r>
          </w:p>
        </w:tc>
        <w:tc>
          <w:tcPr>
            <w:tcW w:w="4042" w:type="dxa"/>
            <w:tcBorders>
              <w:top w:val="nil"/>
              <w:right w:val="nil"/>
            </w:tcBorders>
            <w:shd w:val="clear" w:color="auto" w:fill="D9D9D9"/>
          </w:tcPr>
          <w:p w14:paraId="274E5855" w14:textId="77777777" w:rsidR="00CA4FFD" w:rsidRDefault="00CA4FFD" w:rsidP="00683AA5">
            <w:pPr>
              <w:pStyle w:val="TableParagraph"/>
              <w:spacing w:before="4"/>
              <w:ind w:left="459" w:right="381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  <w:lang w:val="ru"/>
              </w:rPr>
              <w:t>не требуется</w:t>
            </w:r>
          </w:p>
        </w:tc>
      </w:tr>
      <w:tr w:rsidR="00CA4FFD" w14:paraId="15A0224D" w14:textId="77777777" w:rsidTr="00683AA5">
        <w:trPr>
          <w:trHeight w:val="188"/>
          <w:tblCellSpacing w:w="4" w:type="dxa"/>
        </w:trPr>
        <w:tc>
          <w:tcPr>
            <w:tcW w:w="3684" w:type="dxa"/>
            <w:tcBorders>
              <w:left w:val="nil"/>
            </w:tcBorders>
            <w:shd w:val="clear" w:color="auto" w:fill="D9D9D9"/>
          </w:tcPr>
          <w:p w14:paraId="18617AFB" w14:textId="77777777" w:rsidR="00CA4FFD" w:rsidRDefault="00CA4FFD" w:rsidP="00683AA5">
            <w:pPr>
              <w:pStyle w:val="TableParagraph"/>
              <w:rPr>
                <w:sz w:val="14"/>
              </w:rPr>
            </w:pPr>
            <w:r>
              <w:rPr>
                <w:sz w:val="14"/>
                <w:lang w:val="ru"/>
              </w:rPr>
              <w:t>Вес</w:t>
            </w:r>
          </w:p>
        </w:tc>
        <w:tc>
          <w:tcPr>
            <w:tcW w:w="4042" w:type="dxa"/>
            <w:tcBorders>
              <w:right w:val="nil"/>
            </w:tcBorders>
            <w:shd w:val="clear" w:color="auto" w:fill="D9D9D9"/>
          </w:tcPr>
          <w:p w14:paraId="6EB7A0C9" w14:textId="77777777" w:rsidR="00CA4FFD" w:rsidRDefault="00CA4FFD" w:rsidP="00683AA5">
            <w:pPr>
              <w:pStyle w:val="TableParagraph"/>
              <w:spacing w:before="14"/>
              <w:ind w:left="460" w:right="381"/>
              <w:jc w:val="center"/>
              <w:rPr>
                <w:sz w:val="14"/>
              </w:rPr>
            </w:pPr>
            <w:r>
              <w:rPr>
                <w:spacing w:val="-1"/>
                <w:sz w:val="14"/>
                <w:lang w:val="ru"/>
              </w:rPr>
              <w:t>3</w:t>
            </w:r>
            <w:r>
              <w:rPr>
                <w:sz w:val="14"/>
                <w:lang w:val="ru"/>
              </w:rPr>
              <w:t xml:space="preserve"> кг</w:t>
            </w:r>
          </w:p>
        </w:tc>
      </w:tr>
      <w:tr w:rsidR="00CA4FFD" w14:paraId="30E37B56" w14:textId="77777777" w:rsidTr="00683AA5">
        <w:trPr>
          <w:trHeight w:val="185"/>
          <w:tblCellSpacing w:w="4" w:type="dxa"/>
        </w:trPr>
        <w:tc>
          <w:tcPr>
            <w:tcW w:w="3684" w:type="dxa"/>
            <w:tcBorders>
              <w:left w:val="nil"/>
              <w:bottom w:val="nil"/>
            </w:tcBorders>
            <w:shd w:val="clear" w:color="auto" w:fill="D9D9D9"/>
          </w:tcPr>
          <w:p w14:paraId="3B50B160" w14:textId="77777777" w:rsidR="00CA4FFD" w:rsidRPr="00CA4FFD" w:rsidRDefault="00CA4FFD" w:rsidP="00683AA5">
            <w:pPr>
              <w:pStyle w:val="TableParagraph"/>
              <w:rPr>
                <w:sz w:val="14"/>
                <w:lang w:val="ru-RU"/>
              </w:rPr>
            </w:pPr>
            <w:r>
              <w:rPr>
                <w:w w:val="95"/>
                <w:sz w:val="14"/>
                <w:lang w:val="ru"/>
              </w:rPr>
              <w:t>Размеры (В x Ш x Г)</w:t>
            </w:r>
          </w:p>
        </w:tc>
        <w:tc>
          <w:tcPr>
            <w:tcW w:w="4042" w:type="dxa"/>
            <w:tcBorders>
              <w:bottom w:val="nil"/>
              <w:right w:val="nil"/>
            </w:tcBorders>
            <w:shd w:val="clear" w:color="auto" w:fill="D9D9D9"/>
          </w:tcPr>
          <w:p w14:paraId="21B17BB4" w14:textId="77777777" w:rsidR="00CA4FFD" w:rsidRDefault="00CA4FFD" w:rsidP="00683AA5">
            <w:pPr>
              <w:pStyle w:val="TableParagraph"/>
              <w:ind w:left="460" w:right="381"/>
              <w:jc w:val="center"/>
              <w:rPr>
                <w:sz w:val="14"/>
              </w:rPr>
            </w:pPr>
            <w:r>
              <w:rPr>
                <w:w w:val="95"/>
                <w:sz w:val="14"/>
                <w:lang w:val="ru"/>
              </w:rPr>
              <w:t>390 x 300 x 150 мм</w:t>
            </w:r>
          </w:p>
        </w:tc>
      </w:tr>
      <w:tr w:rsidR="00CA4FFD" w14:paraId="5F524E41" w14:textId="77777777" w:rsidTr="00683AA5">
        <w:trPr>
          <w:trHeight w:val="194"/>
          <w:tblCellSpacing w:w="4" w:type="dxa"/>
        </w:trPr>
        <w:tc>
          <w:tcPr>
            <w:tcW w:w="7726" w:type="dxa"/>
            <w:gridSpan w:val="2"/>
            <w:tcBorders>
              <w:top w:val="nil"/>
              <w:left w:val="nil"/>
              <w:right w:val="nil"/>
            </w:tcBorders>
            <w:shd w:val="clear" w:color="auto" w:fill="538DD3"/>
          </w:tcPr>
          <w:p w14:paraId="21FF6F01" w14:textId="77777777" w:rsidR="00CA4FFD" w:rsidRDefault="00CA4FFD" w:rsidP="00683AA5">
            <w:pPr>
              <w:pStyle w:val="TableParagraph"/>
              <w:spacing w:before="6" w:line="178" w:lineRule="exact"/>
              <w:ind w:left="3465" w:right="3387"/>
              <w:jc w:val="center"/>
              <w:rPr>
                <w:sz w:val="16"/>
              </w:rPr>
            </w:pPr>
            <w:r>
              <w:rPr>
                <w:color w:val="FFFFFF"/>
                <w:sz w:val="16"/>
                <w:lang w:val="ru"/>
              </w:rPr>
              <w:t>СТАНДАРТЫ</w:t>
            </w:r>
          </w:p>
        </w:tc>
      </w:tr>
      <w:tr w:rsidR="00CA4FFD" w14:paraId="2DF44F1E" w14:textId="77777777" w:rsidTr="00683AA5">
        <w:trPr>
          <w:trHeight w:val="957"/>
          <w:tblCellSpacing w:w="4" w:type="dxa"/>
        </w:trPr>
        <w:tc>
          <w:tcPr>
            <w:tcW w:w="3684" w:type="dxa"/>
            <w:tcBorders>
              <w:left w:val="nil"/>
              <w:bottom w:val="nil"/>
            </w:tcBorders>
            <w:shd w:val="clear" w:color="auto" w:fill="D9D9D9"/>
          </w:tcPr>
          <w:p w14:paraId="73910C18" w14:textId="77777777" w:rsidR="00CA4FFD" w:rsidRDefault="00CA4FFD" w:rsidP="00683AA5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1E89F7EC" w14:textId="77777777" w:rsidR="00CA4FFD" w:rsidRDefault="00CA4FFD" w:rsidP="00683AA5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2DF8CE4F" w14:textId="77777777" w:rsidR="00CA4FFD" w:rsidRDefault="00CA4FFD" w:rsidP="00683AA5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  <w:lang w:val="ru"/>
              </w:rPr>
              <w:t>Безопасность</w:t>
            </w:r>
          </w:p>
        </w:tc>
        <w:tc>
          <w:tcPr>
            <w:tcW w:w="4042" w:type="dxa"/>
            <w:tcBorders>
              <w:bottom w:val="nil"/>
              <w:right w:val="nil"/>
            </w:tcBorders>
            <w:shd w:val="clear" w:color="auto" w:fill="D9D9D9"/>
          </w:tcPr>
          <w:p w14:paraId="3D0F81AB" w14:textId="77777777" w:rsidR="00CA4FFD" w:rsidRPr="00CA4FFD" w:rsidRDefault="00CA4FFD" w:rsidP="00940C78">
            <w:pPr>
              <w:pStyle w:val="TableParagraph"/>
              <w:spacing w:before="2"/>
              <w:ind w:left="461" w:right="381"/>
              <w:rPr>
                <w:sz w:val="14"/>
                <w:lang w:val="ru-RU"/>
              </w:rPr>
            </w:pPr>
            <w:r>
              <w:rPr>
                <w:w w:val="90"/>
                <w:sz w:val="14"/>
                <w:lang w:val="ru"/>
              </w:rPr>
              <w:t>МЭК 61851-1, МЭК 61851-22</w:t>
            </w:r>
          </w:p>
          <w:p w14:paraId="16EE5637" w14:textId="04487C76" w:rsidR="00CA4FFD" w:rsidRPr="00CA4FFD" w:rsidRDefault="002A0D98" w:rsidP="00940C78">
            <w:pPr>
              <w:pStyle w:val="TableParagraph"/>
              <w:spacing w:before="32" w:line="285" w:lineRule="auto"/>
              <w:ind w:right="720"/>
              <w:rPr>
                <w:sz w:val="14"/>
                <w:lang w:val="ru-RU"/>
              </w:rPr>
            </w:pPr>
            <w:r>
              <w:rPr>
                <w:w w:val="90"/>
                <w:sz w:val="14"/>
                <w:lang w:val="ru"/>
              </w:rPr>
              <w:t>О</w:t>
            </w:r>
            <w:r w:rsidR="00CA4FFD">
              <w:rPr>
                <w:w w:val="90"/>
                <w:sz w:val="14"/>
                <w:lang w:val="ru"/>
              </w:rPr>
              <w:t>бнаружения для отсутствующего защитного проводника</w:t>
            </w:r>
            <w:r w:rsidR="00940C78">
              <w:rPr>
                <w:w w:val="90"/>
                <w:sz w:val="14"/>
                <w:lang w:val="ru"/>
              </w:rPr>
              <w:br/>
            </w:r>
            <w:r w:rsidR="00CA4FFD">
              <w:rPr>
                <w:w w:val="95"/>
                <w:sz w:val="14"/>
                <w:lang w:val="ru"/>
              </w:rPr>
              <w:t>Обнаружение отсутствующего заземления</w:t>
            </w:r>
          </w:p>
          <w:p w14:paraId="506E2E55" w14:textId="3E0CB7E2" w:rsidR="00CA4FFD" w:rsidRDefault="00CA4FFD" w:rsidP="00940C78">
            <w:pPr>
              <w:pStyle w:val="TableParagraph"/>
              <w:spacing w:before="1"/>
              <w:ind w:right="381"/>
              <w:rPr>
                <w:sz w:val="14"/>
              </w:rPr>
            </w:pPr>
            <w:r>
              <w:rPr>
                <w:w w:val="90"/>
                <w:sz w:val="14"/>
                <w:lang w:val="ru"/>
              </w:rPr>
              <w:t xml:space="preserve">Обнаружение короткого </w:t>
            </w:r>
            <w:r w:rsidR="002A0D98">
              <w:rPr>
                <w:w w:val="90"/>
                <w:sz w:val="14"/>
                <w:lang w:val="ru"/>
              </w:rPr>
              <w:t>замыкания</w:t>
            </w:r>
          </w:p>
        </w:tc>
      </w:tr>
    </w:tbl>
    <w:p w14:paraId="746837B6" w14:textId="108BFC61" w:rsidR="00FB076F" w:rsidRDefault="00FB076F">
      <w:pPr>
        <w:pStyle w:val="a3"/>
        <w:spacing w:before="10"/>
        <w:rPr>
          <w:sz w:val="13"/>
        </w:rPr>
      </w:pPr>
    </w:p>
    <w:p w14:paraId="5D2E3195" w14:textId="77777777" w:rsidR="00FB076F" w:rsidRDefault="001D4C82">
      <w:pPr>
        <w:spacing w:before="109" w:line="271" w:lineRule="auto"/>
        <w:ind w:left="765" w:right="6197"/>
        <w:rPr>
          <w:rFonts w:ascii="Tahoma"/>
          <w:b/>
          <w:sz w:val="1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81CBD6F" wp14:editId="019C3474">
            <wp:simplePos x="0" y="0"/>
            <wp:positionH relativeFrom="page">
              <wp:posOffset>5430885</wp:posOffset>
            </wp:positionH>
            <wp:positionV relativeFrom="paragraph">
              <wp:posOffset>107108</wp:posOffset>
            </wp:positionV>
            <wp:extent cx="1438434" cy="31824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434" cy="318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  <w:sz w:val="14"/>
        </w:rPr>
        <w:t>Victron Energy B.V. | De Paal 35 | 1351 JG Almere | The Netherlands</w:t>
      </w:r>
      <w:r>
        <w:rPr>
          <w:rFonts w:ascii="Tahoma"/>
          <w:spacing w:val="1"/>
          <w:w w:val="105"/>
          <w:sz w:val="14"/>
        </w:rPr>
        <w:t xml:space="preserve"> </w:t>
      </w:r>
      <w:r>
        <w:rPr>
          <w:rFonts w:ascii="Tahoma"/>
          <w:sz w:val="14"/>
        </w:rPr>
        <w:t>General</w:t>
      </w:r>
      <w:r>
        <w:rPr>
          <w:rFonts w:ascii="Tahoma"/>
          <w:spacing w:val="9"/>
          <w:sz w:val="14"/>
        </w:rPr>
        <w:t xml:space="preserve"> </w:t>
      </w:r>
      <w:r>
        <w:rPr>
          <w:rFonts w:ascii="Tahoma"/>
          <w:sz w:val="14"/>
        </w:rPr>
        <w:t>phone:</w:t>
      </w:r>
      <w:r>
        <w:rPr>
          <w:rFonts w:ascii="Tahoma"/>
          <w:spacing w:val="7"/>
          <w:sz w:val="14"/>
        </w:rPr>
        <w:t xml:space="preserve"> </w:t>
      </w:r>
      <w:r>
        <w:rPr>
          <w:rFonts w:ascii="Tahoma"/>
          <w:sz w:val="14"/>
        </w:rPr>
        <w:t>+31</w:t>
      </w:r>
      <w:r>
        <w:rPr>
          <w:rFonts w:ascii="Tahoma"/>
          <w:spacing w:val="7"/>
          <w:sz w:val="14"/>
        </w:rPr>
        <w:t xml:space="preserve"> </w:t>
      </w:r>
      <w:r>
        <w:rPr>
          <w:rFonts w:ascii="Tahoma"/>
          <w:sz w:val="14"/>
        </w:rPr>
        <w:t>(0)36</w:t>
      </w:r>
      <w:r>
        <w:rPr>
          <w:rFonts w:ascii="Tahoma"/>
          <w:spacing w:val="7"/>
          <w:sz w:val="14"/>
        </w:rPr>
        <w:t xml:space="preserve"> </w:t>
      </w:r>
      <w:r>
        <w:rPr>
          <w:rFonts w:ascii="Tahoma"/>
          <w:sz w:val="14"/>
        </w:rPr>
        <w:t>535</w:t>
      </w:r>
      <w:r>
        <w:rPr>
          <w:rFonts w:ascii="Tahoma"/>
          <w:spacing w:val="7"/>
          <w:sz w:val="14"/>
        </w:rPr>
        <w:t xml:space="preserve"> </w:t>
      </w:r>
      <w:r>
        <w:rPr>
          <w:rFonts w:ascii="Tahoma"/>
          <w:sz w:val="14"/>
        </w:rPr>
        <w:t>97</w:t>
      </w:r>
      <w:r>
        <w:rPr>
          <w:rFonts w:ascii="Tahoma"/>
          <w:spacing w:val="7"/>
          <w:sz w:val="14"/>
        </w:rPr>
        <w:t xml:space="preserve"> </w:t>
      </w:r>
      <w:r>
        <w:rPr>
          <w:rFonts w:ascii="Tahoma"/>
          <w:sz w:val="14"/>
        </w:rPr>
        <w:t>00</w:t>
      </w:r>
      <w:r>
        <w:rPr>
          <w:rFonts w:ascii="Tahoma"/>
          <w:spacing w:val="6"/>
          <w:sz w:val="14"/>
        </w:rPr>
        <w:t xml:space="preserve"> </w:t>
      </w:r>
      <w:r>
        <w:rPr>
          <w:rFonts w:ascii="Tahoma"/>
          <w:sz w:val="14"/>
        </w:rPr>
        <w:t>|</w:t>
      </w:r>
      <w:r>
        <w:rPr>
          <w:rFonts w:ascii="Tahoma"/>
          <w:spacing w:val="12"/>
          <w:sz w:val="14"/>
        </w:rPr>
        <w:t xml:space="preserve"> </w:t>
      </w:r>
      <w:r>
        <w:rPr>
          <w:rFonts w:ascii="Tahoma"/>
          <w:sz w:val="14"/>
        </w:rPr>
        <w:t>E-mail:</w:t>
      </w:r>
      <w:r>
        <w:rPr>
          <w:rFonts w:ascii="Tahoma"/>
          <w:spacing w:val="7"/>
          <w:sz w:val="14"/>
        </w:rPr>
        <w:t xml:space="preserve"> </w:t>
      </w:r>
      <w:hyperlink r:id="rId9">
        <w:r>
          <w:rPr>
            <w:rFonts w:ascii="Tahoma"/>
            <w:color w:val="0000FF"/>
            <w:sz w:val="14"/>
            <w:u w:val="single" w:color="0000FF"/>
          </w:rPr>
          <w:t>sales@victronenergy.com</w:t>
        </w:r>
      </w:hyperlink>
      <w:r>
        <w:rPr>
          <w:rFonts w:ascii="Tahoma"/>
          <w:color w:val="0000FF"/>
          <w:spacing w:val="1"/>
          <w:sz w:val="14"/>
        </w:rPr>
        <w:t xml:space="preserve"> </w:t>
      </w:r>
      <w:hyperlink r:id="rId10">
        <w:r>
          <w:rPr>
            <w:rFonts w:ascii="Tahoma"/>
            <w:b/>
            <w:w w:val="110"/>
            <w:sz w:val="14"/>
          </w:rPr>
          <w:t>www.victronenergy.com</w:t>
        </w:r>
      </w:hyperlink>
    </w:p>
    <w:sectPr w:rsidR="00FB076F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76F"/>
    <w:rsid w:val="001D4C82"/>
    <w:rsid w:val="002A0D98"/>
    <w:rsid w:val="00940C78"/>
    <w:rsid w:val="00B60534"/>
    <w:rsid w:val="00BD2ECE"/>
    <w:rsid w:val="00CA4FFD"/>
    <w:rsid w:val="00F11141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EA73C7"/>
  <w15:docId w15:val="{75210935-3FDB-4F64-9E8B-7A94EC10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97"/>
      <w:ind w:left="984"/>
    </w:pPr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ctronenergy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victronenerg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</cp:lastModifiedBy>
  <cp:revision>3</cp:revision>
  <dcterms:created xsi:type="dcterms:W3CDTF">2022-05-23T11:29:00Z</dcterms:created>
  <dcterms:modified xsi:type="dcterms:W3CDTF">2022-05-23T11:29:00Z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Acrobat PDFMaker 22 voor Word</vt:lpwstr>
  </property>
  <property fmtid="{D5CDD505-2E9C-101B-9397-08002B2CF9AE}" pid="4" name="LastSaved">
    <vt:filetime>2022-05-23T00:00:00Z</vt:filetime>
  </property>
</Properties>
</file>